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At the </w:t>
      </w:r>
      <w:r>
        <w:rPr>
          <w:rFonts w:ascii="Garamond" w:hAnsi="Garamond"/>
        </w:rPr>
        <w:t>upper end</w:t>
      </w:r>
      <w:r>
        <w:rPr>
          <w:rFonts w:ascii="Garamond" w:hAnsi="Garamond"/>
        </w:rPr>
        <w:t xml:space="preserve"> of this cemetery are the graves of the odd-numbered </w:t>
      </w:r>
      <w:r>
        <w:rPr>
          <w:rFonts w:ascii="Garamond" w:hAnsi="Garamond"/>
        </w:rPr>
        <w:t xml:space="preserve">(third, fifth, seventh, ninth, and eleventh) </w:t>
      </w:r>
      <w:r>
        <w:rPr>
          <w:rFonts w:ascii="Garamond" w:hAnsi="Garamond"/>
        </w:rPr>
        <w:t>generations of the lords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and their wives. In front of each pair </w:t>
      </w:r>
      <w:r>
        <w:rPr>
          <w:rFonts w:ascii="Garamond" w:hAnsi="Garamond"/>
        </w:rPr>
        <w:t xml:space="preserve">of graves </w:t>
      </w:r>
      <w:r>
        <w:rPr>
          <w:rFonts w:ascii="Garamond" w:hAnsi="Garamond"/>
        </w:rPr>
        <w:t xml:space="preserve">is a stone pillar recording </w:t>
      </w:r>
      <w:r>
        <w:rPr>
          <w:rFonts w:ascii="Garamond" w:hAnsi="Garamond"/>
        </w:rPr>
        <w:t>t</w:t>
      </w:r>
      <w:r>
        <w:rPr>
          <w:rFonts w:ascii="Garamond" w:hAnsi="Garamond"/>
        </w:rPr>
        <w:t>he</w:t>
      </w:r>
      <w:r>
        <w:rPr>
          <w:rFonts w:ascii="Garamond" w:hAnsi="Garamond"/>
        </w:rPr>
        <w:t xml:space="preserve"> achievements</w:t>
      </w:r>
      <w:r>
        <w:rPr>
          <w:rFonts w:ascii="Garamond" w:hAnsi="Garamond"/>
        </w:rPr>
        <w:t xml:space="preserve"> of the lord and lady buried beneath it.</w:t>
      </w:r>
      <w:r>
        <w:rPr>
          <w:rFonts w:ascii="Garamond" w:hAnsi="Garamond"/>
        </w:rPr>
        <w:t xml:space="preserve"> Near the top of these pillars, the male </w:t>
      </w:r>
      <w:r>
        <w:rPr>
          <w:rFonts w:ascii="Garamond" w:hAnsi="Garamond"/>
        </w:rPr>
        <w:t xml:space="preserve">crest </w:t>
      </w:r>
      <w:r>
        <w:rPr>
          <w:rFonts w:ascii="Garamond" w:hAnsi="Garamond"/>
        </w:rPr>
        <w:t xml:space="preserve">(one line, three dots) and female </w:t>
      </w:r>
      <w:r>
        <w:rPr>
          <w:rFonts w:ascii="Garamond" w:hAnsi="Garamond"/>
        </w:rPr>
        <w:t xml:space="preserve">crest </w:t>
      </w:r>
      <w:r>
        <w:rPr>
          <w:rFonts w:ascii="Garamond" w:hAnsi="Garamond"/>
        </w:rPr>
        <w:t>(</w:t>
      </w:r>
      <w:r>
        <w:rPr>
          <w:rFonts w:ascii="Garamond" w:hAnsi="Garamond"/>
        </w:rPr>
        <w:t>three-leaf arrowhead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leaves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family are engraved. The pillars sit upon stone turtles, each with a unique face.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Surrounding these graves are hundreds of stone lanterns. Each was paid for by a retainer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to show his devotion. On August 15th the lanterns are lit, and their holes </w:t>
      </w:r>
      <w:r>
        <w:rPr>
          <w:rFonts w:ascii="Garamond" w:hAnsi="Garamond"/>
        </w:rPr>
        <w:t xml:space="preserve">covered with paper </w:t>
      </w:r>
      <w:r>
        <w:rPr>
          <w:rFonts w:ascii="Garamond" w:hAnsi="Garamond"/>
        </w:rPr>
        <w:t>as part of Obon, a Buddhist festival honoring ancestral spirits.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