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Times New Roman" w:hAnsi="Times New Roman"/>
        </w:rPr>
        <w:tab/>
      </w:r>
      <w:r>
        <w:rPr>
          <w:rFonts w:ascii="Garamond" w:hAnsi="Garamond"/>
        </w:rPr>
        <w:t>In addition to the grave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of </w:t>
      </w:r>
      <w:r>
        <w:rPr>
          <w:rFonts w:ascii="Garamond" w:hAnsi="Garamond"/>
        </w:rPr>
        <w:t>first lord Mori</w:t>
      </w:r>
      <w:r>
        <w:rPr>
          <w:rFonts w:ascii="Garamond" w:hAnsi="Garamond"/>
        </w:rPr>
        <w:t xml:space="preserve"> Hidenari</w:t>
      </w:r>
      <w:r>
        <w:rPr>
          <w:rFonts w:ascii="Garamond" w:hAnsi="Garamond"/>
        </w:rPr>
        <w:t xml:space="preserve"> (1595–1651) and his wife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which </w:t>
      </w:r>
      <w:r>
        <w:rPr>
          <w:rFonts w:ascii="Garamond" w:hAnsi="Garamond"/>
        </w:rPr>
        <w:t>were</w:t>
      </w:r>
      <w:r>
        <w:rPr>
          <w:rFonts w:ascii="Garamond" w:hAnsi="Garamond"/>
        </w:rPr>
        <w:t xml:space="preserve"> moved here </w:t>
      </w:r>
      <w:r>
        <w:rPr>
          <w:rFonts w:ascii="Garamond" w:hAnsi="Garamond"/>
        </w:rPr>
        <w:t>from Hagi Castle</w:t>
      </w:r>
      <w:r>
        <w:rPr>
          <w:rFonts w:ascii="Garamond" w:hAnsi="Garamond"/>
        </w:rPr>
        <w:t xml:space="preserve">, Daishoin’s cemetery contains </w:t>
      </w:r>
      <w:r>
        <w:rPr>
          <w:rFonts w:ascii="Garamond" w:hAnsi="Garamond"/>
        </w:rPr>
        <w:t>six</w:t>
      </w:r>
      <w:r>
        <w:rPr>
          <w:rFonts w:ascii="Garamond" w:hAnsi="Garamond"/>
        </w:rPr>
        <w:t xml:space="preserve"> pairs of large graves fronted by stone </w:t>
      </w:r>
      <w:r>
        <w:rPr>
          <w:rFonts w:ascii="Garamond" w:hAnsi="Garamond"/>
          <w:i/>
        </w:rPr>
        <w:t>torii</w:t>
      </w:r>
      <w:r>
        <w:rPr>
          <w:rFonts w:ascii="Garamond" w:hAnsi="Garamond"/>
        </w:rPr>
        <w:t xml:space="preserve"> gates. These graves </w:t>
      </w:r>
      <w:r>
        <w:rPr>
          <w:rFonts w:ascii="Garamond" w:hAnsi="Garamond"/>
        </w:rPr>
        <w:t xml:space="preserve">were made for the even-numbered generations </w:t>
      </w:r>
      <w:r>
        <w:rPr>
          <w:rFonts w:ascii="Garamond" w:hAnsi="Garamond"/>
        </w:rPr>
        <w:t xml:space="preserve">(second, fourth, sixth, etc.) </w:t>
      </w:r>
      <w:r>
        <w:rPr>
          <w:rFonts w:ascii="Garamond" w:hAnsi="Garamond"/>
        </w:rPr>
        <w:t>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>ri family and their wives</w:t>
      </w:r>
      <w:r>
        <w:rPr>
          <w:rFonts w:ascii="Garamond" w:hAnsi="Garamond"/>
        </w:rPr>
        <w:t>. The cemetery</w:t>
      </w:r>
      <w:r>
        <w:rPr>
          <w:rFonts w:ascii="Garamond" w:hAnsi="Garamond"/>
        </w:rPr>
        <w:t xml:space="preserve"> also </w:t>
      </w:r>
      <w:r>
        <w:rPr>
          <w:rFonts w:ascii="Garamond" w:hAnsi="Garamond"/>
        </w:rPr>
        <w:t>contains</w:t>
      </w:r>
      <w:r>
        <w:rPr>
          <w:rFonts w:ascii="Garamond" w:hAnsi="Garamond"/>
        </w:rPr>
        <w:t xml:space="preserve"> the graves of the lords’ </w:t>
      </w:r>
      <w:r>
        <w:rPr>
          <w:rFonts w:ascii="Garamond" w:hAnsi="Garamond"/>
        </w:rPr>
        <w:t>other family members and some of the family’s</w:t>
      </w:r>
      <w:r>
        <w:rPr>
          <w:rFonts w:ascii="Garamond" w:hAnsi="Garamond"/>
        </w:rPr>
        <w:t xml:space="preserve"> attendants.</w:t>
      </w:r>
    </w:p>
    <w:p>
      <w:pPr>
        <w:ind w:firstLine="220"/>
      </w:pPr>
      <w:r>
        <w:rPr>
          <w:rFonts w:ascii="Garamond" w:hAnsi="Garamond"/>
        </w:rPr>
        <w:tab/>
      </w:r>
      <w:r>
        <w:rPr>
          <w:rFonts w:ascii="Garamond" w:hAnsi="Garamond"/>
        </w:rPr>
        <w:t>Surrounding these graves are hundreds of stone lanterns, each paid for by a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retainer to show </w:t>
      </w:r>
      <w:r>
        <w:rPr>
          <w:rFonts w:ascii="Garamond" w:hAnsi="Garamond"/>
        </w:rPr>
        <w:t xml:space="preserve">their continued </w:t>
      </w:r>
      <w:r>
        <w:rPr>
          <w:rFonts w:ascii="Garamond" w:hAnsi="Garamond"/>
        </w:rPr>
        <w:t xml:space="preserve">devotion </w:t>
      </w:r>
      <w:r>
        <w:rPr>
          <w:rFonts w:ascii="Garamond" w:hAnsi="Garamond"/>
        </w:rPr>
        <w:t>to their lord</w:t>
      </w:r>
      <w:r>
        <w:rPr>
          <w:rFonts w:ascii="Garamond" w:hAnsi="Garamond"/>
        </w:rPr>
        <w:t xml:space="preserve">. The holes of the lanterns are covered with paper and lit on August 13th as part of Obon, a Buddhist festival honoring ancestral spirits. </w:t>
      </w:r>
      <w:r>
        <w:rPr>
          <w:rFonts w:ascii="Garamond" w:hAnsi="Garamond"/>
        </w:rPr>
        <w:t>Some</w:t>
      </w:r>
      <w:r>
        <w:rPr>
          <w:rFonts w:ascii="Garamond" w:hAnsi="Garamond"/>
        </w:rPr>
        <w:t xml:space="preserve"> of the holes are full circles, representing the sun, while others are </w:t>
      </w:r>
      <w:r>
        <w:rPr>
          <w:rFonts w:ascii="Garamond" w:hAnsi="Garamond"/>
        </w:rPr>
        <w:t xml:space="preserve">in the shape of </w:t>
      </w:r>
      <w:r>
        <w:rPr>
          <w:rFonts w:ascii="Garamond" w:hAnsi="Garamond"/>
        </w:rPr>
        <w:t>crescent moons.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