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Christian Love and Social Welfare Work</w:t>
      </w:r>
    </w:p>
    <w:p>
      <w:pPr/>
      <w:r>
        <w:rPr>
          <w:rFonts w:ascii="Garamond" w:hAnsi="Garamond"/>
        </w:rPr>
        <w:t xml:space="preserve">The Headquarters of the </w:t>
      </w:r>
      <w:r>
        <w:rPr>
          <w:rFonts w:ascii="Garamond" w:hAnsi="Garamond"/>
        </w:rPr>
        <w:t>“</w:t>
      </w:r>
      <w:r>
        <w:rPr>
          <w:rFonts w:ascii="Garamond" w:hAnsi="Garamond"/>
        </w:rPr>
        <w:t>Ave Maria Society</w:t>
      </w:r>
      <w:r>
        <w:rPr>
          <w:rFonts w:ascii="Garamond" w:hAnsi="Garamond"/>
        </w:rPr>
        <w:t>”</w:t>
      </w:r>
      <w:r>
        <w:rPr>
          <w:rFonts w:ascii="Garamond" w:hAnsi="Garamond"/>
        </w:rPr>
        <w:t xml:space="preserve"> Order</w:t>
      </w:r>
    </w:p>
    <w:p>
      <w:pPr/>
      <w:r>
        <w:rPr>
          <w:rFonts w:ascii="Garamond" w:hAnsi="Garamond"/>
        </w:rPr>
        <w:t>Religious Vows</w:t>
      </w:r>
    </w:p>
    <w:p>
      <w:pPr/>
      <w:r>
        <w:rPr>
          <w:rFonts w:ascii="Garamond" w:hAnsi="Garamond"/>
        </w:rPr>
        <w:t>Living with Infants</w:t>
      </w:r>
    </w:p>
    <w:p>
      <w:pPr/>
      <w:r>
        <w:rPr>
          <w:rFonts w:ascii="Garamond" w:hAnsi="Garamond"/>
        </w:rPr>
        <w:t>To Heal the Mind and Body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1874: Iwanaga Maki (1848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1920) and other women help Father de Rotz (1840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1914) in dysentery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relief work.</w:t>
      </w:r>
    </w:p>
    <w:p>
      <w:pPr/>
      <w:r>
        <w:rPr>
          <w:rFonts w:ascii="Garamond" w:hAnsi="Garamond"/>
        </w:rPr>
        <w:t xml:space="preserve">1877: Under the guidance of Father de Rotz, Iwanaga and other women establish a quasi-order titled </w:t>
      </w:r>
      <w:r>
        <w:rPr>
          <w:rFonts w:ascii="Garamond" w:hAnsi="Garamond"/>
        </w:rPr>
        <w:t>“</w:t>
      </w:r>
      <w:r>
        <w:rPr>
          <w:rFonts w:ascii="Garamond" w:hAnsi="Garamond"/>
        </w:rPr>
        <w:t>Urakami</w:t>
      </w:r>
      <w:r>
        <w:rPr>
          <w:rFonts w:ascii="Garamond" w:hAnsi="Garamond"/>
        </w:rPr>
        <w:t xml:space="preserve"> Cross Society</w:t>
      </w:r>
      <w:r>
        <w:rPr>
          <w:rFonts w:ascii="Garamond" w:hAnsi="Garamond"/>
        </w:rPr>
        <w:t>.</w:t>
      </w:r>
      <w:r>
        <w:rPr>
          <w:rFonts w:ascii="Garamond" w:hAnsi="Garamond"/>
        </w:rPr>
        <w:t>”</w:t>
      </w:r>
    </w:p>
    <w:p>
      <w:pPr/>
      <w:r>
        <w:rPr>
          <w:rFonts w:ascii="Garamond" w:hAnsi="Garamond"/>
        </w:rPr>
        <w:t>1956: Twenty-six quasi-orders in the Nagasaki Diocese organize to become</w:t>
      </w:r>
      <w:r>
        <w:rPr>
          <w:rFonts w:ascii="Garamond" w:hAnsi="Garamond"/>
        </w:rPr>
        <w:t xml:space="preserve"> “</w:t>
      </w:r>
      <w:r>
        <w:rPr>
          <w:rFonts w:ascii="Garamond" w:hAnsi="Garamond"/>
        </w:rPr>
        <w:t>Sacred Servant Sister Convent</w:t>
      </w:r>
      <w:r>
        <w:rPr>
          <w:rFonts w:ascii="Garamond" w:hAnsi="Garamond"/>
        </w:rPr>
        <w:t>.”</w:t>
      </w:r>
    </w:p>
    <w:p>
      <w:pPr/>
      <w:r>
        <w:rPr>
          <w:rFonts w:ascii="Garamond" w:hAnsi="Garamond"/>
        </w:rPr>
        <w:t xml:space="preserve">1975: Under the guidance of Cardinal Satowaki Senjiro, the archbishop of Nagasaki at the time, </w:t>
      </w:r>
      <w:r>
        <w:rPr>
          <w:rFonts w:ascii="Garamond" w:hAnsi="Garamond"/>
        </w:rPr>
        <w:t>“</w:t>
      </w:r>
      <w:r>
        <w:rPr>
          <w:rFonts w:ascii="Garamond" w:hAnsi="Garamond"/>
        </w:rPr>
        <w:t>Sacred Servant Sister Convent</w:t>
      </w:r>
      <w:r>
        <w:rPr>
          <w:rFonts w:ascii="Garamond" w:hAnsi="Garamond"/>
        </w:rPr>
        <w:t>”</w:t>
      </w:r>
      <w:r>
        <w:rPr>
          <w:rFonts w:ascii="Garamond" w:hAnsi="Garamond"/>
        </w:rPr>
        <w:t xml:space="preserve"> re-organizes as the</w:t>
      </w:r>
      <w:r>
        <w:rPr>
          <w:rFonts w:ascii="Garamond" w:hAnsi="Garamond"/>
        </w:rPr>
        <w:t xml:space="preserve"> “</w:t>
      </w:r>
      <w:r>
        <w:rPr>
          <w:rFonts w:ascii="Garamond" w:hAnsi="Garamond"/>
        </w:rPr>
        <w:t>Ave Maria Society</w:t>
      </w:r>
      <w:r>
        <w:rPr>
          <w:rFonts w:ascii="Garamond" w:hAnsi="Garamond"/>
        </w:rPr>
        <w:t>”</w:t>
      </w:r>
      <w:r>
        <w:rPr>
          <w:rFonts w:ascii="Garamond" w:hAnsi="Garamond"/>
        </w:rPr>
        <w:t xml:space="preserve"> Order. This Order carried on the welfare efforts of Father de Rotz, especially with respect to the religious education of children.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