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Endo Shusaku Literary Museum</w:t>
      </w:r>
    </w:p>
    <w:p>
      <w:pPr/>
    </w:p>
    <w:p>
      <w:pPr/>
      <w:r>
        <w:rPr>
          <w:rFonts w:ascii="Garamond" w:hAnsi="Garamond"/>
        </w:rPr>
        <w:t>This museum, commanding a view of the sea, displays various materials relating to the works of the late novelist Endo Shusaku</w:t>
      </w:r>
      <w:r>
        <w:rPr/>
        <w:t xml:space="preserve"> </w:t>
      </w:r>
      <w:r>
        <w:rPr>
          <w:rFonts w:ascii="Garamond" w:hAnsi="Garamond"/>
        </w:rPr>
        <w:t>(1923</w:t>
      </w:r>
      <w:r>
        <w:rPr>
          <w:rFonts w:ascii="Garamond" w:hAnsi="Garamond"/>
        </w:rPr>
        <w:t>–</w:t>
      </w:r>
      <w:r>
        <w:rPr>
          <w:rFonts w:ascii="Garamond" w:hAnsi="Garamond"/>
        </w:rPr>
        <w:t xml:space="preserve">1996). His masterpiece </w:t>
      </w:r>
      <w:r>
        <w:rPr>
          <w:rFonts w:ascii="Garamond" w:hAnsi="Garamond"/>
        </w:rPr>
        <w:t>“</w:t>
      </w:r>
      <w:r>
        <w:rPr>
          <w:rFonts w:ascii="Garamond" w:hAnsi="Garamond"/>
        </w:rPr>
        <w:t>Silence</w:t>
      </w:r>
      <w:r>
        <w:rPr>
          <w:rFonts w:ascii="Garamond" w:hAnsi="Garamond"/>
        </w:rPr>
        <w:t>”</w:t>
      </w:r>
      <w:r>
        <w:rPr>
          <w:rFonts w:ascii="Garamond" w:hAnsi="Garamond"/>
        </w:rPr>
        <w:t xml:space="preserve"> is set in Sotome.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