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sz w:val="21"/>
        </w:rPr>
        <w:t>Ogawa Waterfall Walking Trails</w:t>
      </w:r>
    </w:p>
    <w:p>
      <w:pPr/>
      <w:r>
        <w:rPr>
          <w:rFonts w:ascii="Garamond" w:hAnsi="Garamond"/>
          <w:sz w:val="21"/>
        </w:rPr>
        <w:t>Follow the 1200-meter trail deep into the forest and discover the Ogawa Waterfall. The 15 minute (one-way) Ogawa Waterfall Walking Trail follows the winding Ogawa Valley and first takes you under the Takimi Ohashi Bridge, a 150-meter-long arch bridge that spans the valley at a height of approximately 80 meters. Roughly halfway to the falls is a streamside rest area where you can relax by the babbling stream. The trail ends at the Ogawa Waterfall observation platform, where you can take in magnificent views of the falls themselves.</w:t>
      </w:r>
    </w:p>
    <w:p>
      <w:pPr/>
    </w:p>
    <w:p>
      <w:pPr/>
      <w:r>
        <w:rPr>
          <w:rFonts w:ascii="Garamond" w:hAnsi="Garamond"/>
          <w:b/>
          <w:sz w:val="21"/>
        </w:rPr>
        <w:t>Ogawa Waterfall</w:t>
      </w:r>
    </w:p>
    <w:p>
      <w:pPr/>
      <w:r>
        <w:rPr>
          <w:rFonts w:ascii="Garamond" w:hAnsi="Garamond"/>
          <w:sz w:val="21"/>
        </w:rPr>
        <w:t xml:space="preserve">The </w:t>
      </w:r>
      <w:r>
        <w:rPr>
          <w:rFonts w:ascii="Garamond" w:hAnsi="Garamond"/>
          <w:sz w:val="21"/>
        </w:rPr>
        <w:t>60-meter-wide</w:t>
      </w:r>
      <w:r>
        <w:rPr>
          <w:rFonts w:ascii="Garamond" w:hAnsi="Garamond"/>
          <w:sz w:val="21"/>
        </w:rPr>
        <w:t xml:space="preserve"> waterfall cascades for 46 meters into a plunge pool at its base. This pool turns a distinctive shade of emerald green when the conditions are just right. Contrasting with the pool is the rough geometric cliff face punctuated with subterranean streams spilling out from the rock face.</w:t>
      </w:r>
    </w:p>
    <w:p>
      <w:pPr/>
    </w:p>
    <w:p>
      <w:pPr/>
      <w:r>
        <w:rPr>
          <w:rFonts w:ascii="Garamond" w:hAnsi="Garamond"/>
          <w:b/>
          <w:sz w:val="21"/>
        </w:rPr>
        <w:t>Natural Beauty Deep in the Valley</w:t>
      </w:r>
    </w:p>
    <w:p>
      <w:pPr/>
      <w:r>
        <w:rPr>
          <w:rFonts w:ascii="Garamond" w:hAnsi="Garamond"/>
          <w:sz w:val="21"/>
        </w:rPr>
        <w:t xml:space="preserve">Be sure to note the various fruits, flowers, mosses, and trees that grow along the trail. Depending on the season, you will find the bright yellow flowers of the leopard plant, or the delicate white-and-pink blossoms of the creeping saxifrage. </w:t>
      </w:r>
      <w:r>
        <w:rPr>
          <w:rFonts w:ascii="Garamond" w:hAnsi="Garamond"/>
          <w:sz w:val="21"/>
        </w:rPr>
        <w:t>Take your time and meander along the nature trail following a stream that looks and sounds different depending on the water level of the falls themselves.</w:t>
      </w:r>
    </w:p>
    <w:p>
      <w:pPr/>
    </w:p>
    <w:p>
      <w:pPr/>
      <w:r>
        <w:rPr>
          <w:rFonts w:ascii="Garamond" w:hAnsi="Garamond"/>
          <w:b/>
          <w:sz w:val="21"/>
        </w:rPr>
        <w:t xml:space="preserve"> Important Safety Information About Ogawa Waterfall</w:t>
      </w:r>
    </w:p>
    <w:p>
      <w:pPr/>
      <w:r>
        <w:rPr>
          <w:rFonts w:ascii="Garamond" w:hAnsi="Garamond"/>
          <w:sz w:val="21"/>
        </w:rPr>
        <w:t>• No swimming in the waterfall basin.</w:t>
      </w:r>
    </w:p>
    <w:p>
      <w:pPr/>
      <w:r>
        <w:rPr>
          <w:rFonts w:ascii="Garamond" w:hAnsi="Garamond"/>
          <w:sz w:val="21"/>
        </w:rPr>
        <w:t>• In case of bad weather, during or after heavy rain, the trail may be closed.</w:t>
      </w:r>
    </w:p>
    <w:p>
      <w:pPr/>
      <w:r>
        <w:rPr>
          <w:rFonts w:ascii="Garamond" w:hAnsi="Garamond"/>
          <w:sz w:val="21"/>
        </w:rPr>
        <w:t>• No entry to the trail after sunset.</w:t>
      </w:r>
    </w:p>
    <w:p>
      <w:pPr/>
      <w:r>
        <w:rPr>
          <w:rFonts w:ascii="Garamond" w:hAnsi="Garamond"/>
          <w:sz w:val="21"/>
        </w:rPr>
        <w:t>• The trail includes narrow passages and stairways.</w:t>
      </w:r>
    </w:p>
    <w:p>
      <w:pPr/>
      <w:r>
        <w:rPr>
          <w:rFonts w:ascii="Garamond" w:hAnsi="Garamond"/>
          <w:sz w:val="21"/>
        </w:rPr>
        <w:t>• Wear appropriate walking shoes and outdoor clothing.</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