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Kigen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(Ancient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Sugi)</w:t>
      </w:r>
    </w:p>
    <w:p>
      <w:pPr/>
    </w:p>
    <w:p>
      <w:pPr/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altitude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1230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rising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height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19.5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Kigen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highest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tallest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Cryptomeria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japonica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Japanese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cedar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unique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Yakushima;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live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than</w:t>
      </w:r>
      <w:r>
        <w:rPr>
          <w:rFonts w:ascii="Garamond" w:hAnsi="Garamond"/>
        </w:rPr>
        <w:t xml:space="preserve"> one thousand </w:t>
      </w:r>
      <w:r>
        <w:rPr>
          <w:rFonts w:ascii="Garamond" w:hAnsi="Garamond"/>
        </w:rPr>
        <w:t>years.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Kigen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circumference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8.1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estimated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about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3000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years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old,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making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oldest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Yakushima.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Kigen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least</w:t>
      </w:r>
      <w:r>
        <w:rPr>
          <w:rFonts w:ascii="Garamond" w:hAnsi="Garamond"/>
        </w:rPr>
        <w:t xml:space="preserve"> twenty-one </w:t>
      </w:r>
      <w:r>
        <w:rPr>
          <w:rFonts w:ascii="Garamond" w:hAnsi="Garamond"/>
        </w:rPr>
        <w:t>kinds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epiphytes,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organisms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which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grow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surface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plant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add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diversity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biomass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local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ecosystem.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many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epiphytes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living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Kigen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flowers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rhododendrons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spring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Japanese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rowan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autumn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particularly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beautiful.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Kigen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Yodogawa Trail Entrance </w:t>
      </w:r>
      <w:r>
        <w:rPr>
          <w:rFonts w:ascii="Garamond" w:hAnsi="Garamond"/>
        </w:rPr>
        <w:t>along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Anbo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Road,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15-minute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drive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Land.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platform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encircles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Kigen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provides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360-degree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view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Kigen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oldest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largest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access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without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entering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hiking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