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Jomon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</w:p>
    <w:p>
      <w:pPr/>
    </w:p>
    <w:p>
      <w:pPr/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majestic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Jomon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oldest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largest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colossal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stands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elevation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</w:t>
      </w:r>
      <w:r>
        <w:rPr>
          <w:rFonts w:ascii="Garamond" w:hAnsi="Garamond"/>
        </w:rPr>
        <w:t>,</w:t>
      </w:r>
      <w:r>
        <w:rPr>
          <w:rFonts w:ascii="Garamond" w:hAnsi="Garamond"/>
        </w:rPr>
        <w:t>300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25.3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circumference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16.4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believed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dates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back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Jomon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period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(</w:t>
      </w:r>
      <w:r>
        <w:rPr>
          <w:rFonts w:ascii="Garamond" w:hAnsi="Garamond"/>
        </w:rPr>
        <w:t>approx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10000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BC</w:t>
      </w:r>
      <w:r>
        <w:rPr>
          <w:rFonts w:ascii="Garamond" w:hAnsi="Garamond"/>
        </w:rPr>
        <w:t>E–</w:t>
      </w:r>
      <w:r>
        <w:rPr>
          <w:rFonts w:ascii="Garamond" w:hAnsi="Garamond"/>
        </w:rPr>
        <w:t>300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BC</w:t>
      </w:r>
      <w:r>
        <w:rPr>
          <w:rFonts w:ascii="Garamond" w:hAnsi="Garamond"/>
        </w:rPr>
        <w:t>E</w:t>
      </w:r>
      <w:r>
        <w:rPr>
          <w:rFonts w:ascii="Garamond" w:hAnsi="Garamond"/>
        </w:rPr>
        <w:t>),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name.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However,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hollow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shape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makes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hard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precisely,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estimates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between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2000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7200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years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While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nearby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Wilson’s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Stump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harvested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sixteen</w:t>
      </w:r>
      <w:r>
        <w:rPr>
          <w:rFonts w:ascii="Garamond" w:hAnsi="Garamond"/>
        </w:rPr>
        <w:t>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century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precious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wood,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Jomon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spared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because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irregular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shape.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discovery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Jomon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Iwakawa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Teiji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1968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gradually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moves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protect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forests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logging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closed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1970,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leading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increase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tourism.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designated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World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Heritage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Site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1993,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observation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deck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built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restrict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getting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close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deck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15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away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tree,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toward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Okabu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