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Yoggo Valley</w:t>
      </w:r>
    </w:p>
    <w:p>
      <w:pPr/>
    </w:p>
    <w:p>
      <w:pPr/>
      <w:r>
        <w:rPr>
          <w:rFonts w:ascii="Garamond" w:hAnsi="Garamond"/>
        </w:rPr>
        <w:t xml:space="preserve">A small path behind the village of Nagata leads to the serene Yoggo Valley. The name Yoggo is thought to derive from the word </w:t>
      </w:r>
      <w:r>
        <w:rPr>
          <w:rFonts w:ascii="Garamond" w:hAnsi="Garamond"/>
          <w:i/>
        </w:rPr>
        <w:t>yokogo</w:t>
      </w:r>
      <w:r>
        <w:rPr>
          <w:rFonts w:ascii="Garamond" w:hAnsi="Garamond"/>
        </w:rPr>
        <w:t xml:space="preserve">, which means a place of relaxation and recreation in the local Nagata dialect. </w:t>
      </w:r>
    </w:p>
    <w:p>
      <w:pPr/>
    </w:p>
    <w:p>
      <w:pPr/>
      <w:r>
        <w:rPr>
          <w:rFonts w:ascii="Garamond" w:hAnsi="Garamond"/>
        </w:rPr>
        <w:t xml:space="preserve">For the villagers of Nagata, Yoggo Valley forms the boundary between the world of humans and the mountains of the gods. When men return from worship in the mountains, they are greeted here with liquor. </w:t>
      </w:r>
    </w:p>
    <w:p>
      <w:pPr/>
    </w:p>
    <w:p>
      <w:pPr/>
      <w:r>
        <w:rPr>
          <w:rFonts w:ascii="Garamond" w:hAnsi="Garamond"/>
        </w:rPr>
        <w:t>Between the valley’s big granite rocks there is a large natural pool suitable for swimming, with water so clean it can be drunk. However, visitors should be careful when entering the water in Yoggo Valley during rainfall. The pool can overflow, and accidents have occurred here.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