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Aerial </w:t>
      </w:r>
      <w:r>
        <w:rPr>
          <w:rFonts w:ascii="Garamond" w:hAnsi="Garamond"/>
          <w:b/>
        </w:rPr>
        <w:t>V</w:t>
      </w:r>
      <w:r>
        <w:rPr>
          <w:rFonts w:ascii="Garamond" w:hAnsi="Garamond"/>
          <w:b/>
        </w:rPr>
        <w:t>iews</w:t>
      </w:r>
    </w:p>
    <w:p>
      <w:pPr/>
      <w:r>
        <w:rPr>
          <w:rFonts w:ascii="Garamond" w:hAnsi="Garamond"/>
        </w:rPr>
        <w:t xml:space="preserve">With its red-tiled roof, Kerama Airport incorporates elements of traditional Okinawan architecture. After peaking at 19,000 people in the mid-1990s, annual passenger numbers are now in the low hundreds, as the airport </w:t>
      </w:r>
      <w:r>
        <w:rPr>
          <w:rFonts w:ascii="Garamond" w:hAnsi="Garamond"/>
        </w:rPr>
        <w:t xml:space="preserve">only </w:t>
      </w:r>
      <w:r>
        <w:rPr>
          <w:rFonts w:ascii="Garamond" w:hAnsi="Garamond"/>
        </w:rPr>
        <w:t>accommodates charter flights and private aircraft, rather than regular flights.</w:t>
      </w:r>
    </w:p>
    <w:p>
      <w:pPr/>
    </w:p>
    <w:p>
      <w:pPr/>
      <w:r>
        <w:rPr>
          <w:rFonts w:ascii="Garamond" w:hAnsi="Garamond"/>
        </w:rPr>
        <w:t xml:space="preserve">Immediately in front of the airport, there is a patch of grass with a gate on the righthand side. Go through here and up the hill to get to the Fukaji </w:t>
      </w:r>
      <w:r>
        <w:rPr>
          <w:rFonts w:ascii="Garamond" w:hAnsi="Garamond"/>
        </w:rPr>
        <w:t>viewpoint</w:t>
      </w:r>
      <w:r>
        <w:rPr>
          <w:rFonts w:ascii="Garamond" w:hAnsi="Garamond"/>
        </w:rPr>
        <w:t>. It offers a pleasant view over the airport and the surrounding forest of Okinawa pines. To the north, you can see Geruma Elementary School (a popular movie location due to its picturesque setting) and Aka Harbor. If you’re lucky, you might have a close encounter with a Kerama deer. (Please shut the gate after you, to make sure the deer stay inside.)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