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sz w:val="21"/>
        </w:rPr>
        <w:t xml:space="preserve">Coral, </w:t>
      </w:r>
      <w:r>
        <w:rPr>
          <w:rFonts w:ascii="Garamond" w:hAnsi="Garamond"/>
          <w:b/>
          <w:sz w:val="21"/>
        </w:rPr>
        <w:t>C</w:t>
      </w:r>
      <w:r>
        <w:rPr>
          <w:rFonts w:ascii="Garamond" w:hAnsi="Garamond"/>
          <w:b/>
          <w:sz w:val="21"/>
        </w:rPr>
        <w:t>offee</w:t>
      </w:r>
      <w:r>
        <w:rPr>
          <w:rFonts w:ascii="Garamond" w:hAnsi="Garamond"/>
          <w:b/>
          <w:sz w:val="21"/>
        </w:rPr>
        <w:t>,</w:t>
      </w:r>
      <w:r>
        <w:rPr>
          <w:rFonts w:ascii="Garamond" w:hAnsi="Garamond"/>
          <w:b/>
          <w:sz w:val="21"/>
        </w:rPr>
        <w:t xml:space="preserve"> and a </w:t>
      </w:r>
      <w:r>
        <w:rPr>
          <w:rFonts w:ascii="Garamond" w:hAnsi="Garamond"/>
          <w:b/>
          <w:sz w:val="21"/>
        </w:rPr>
        <w:t>C</w:t>
      </w:r>
      <w:r>
        <w:rPr>
          <w:rFonts w:ascii="Garamond" w:hAnsi="Garamond"/>
          <w:b/>
          <w:sz w:val="21"/>
        </w:rPr>
        <w:t>hat</w:t>
      </w:r>
    </w:p>
    <w:p>
      <w:pPr/>
      <w:r>
        <w:rPr>
          <w:rFonts w:ascii="Garamond" w:hAnsi="Garamond"/>
          <w:sz w:val="21"/>
        </w:rPr>
        <w:t xml:space="preserve">Built in the traditional Okinawan style with stone walls and a red-tiled roof, the Sango Yuntaku-Kan Visitor Center directly overlooks Aka Harbor. It’s the perfect place to take a break and get your bearings after arriving on Aka Island. Pick up a map and get tips from the staff about what to do and where to go, all while enjoying a nice cup of coffee. You can also learn about the coral reefs </w:t>
      </w:r>
      <w:r>
        <w:rPr>
          <w:rFonts w:ascii="Garamond" w:hAnsi="Garamond"/>
          <w:sz w:val="21"/>
        </w:rPr>
        <w:t>that</w:t>
      </w:r>
      <w:r>
        <w:rPr>
          <w:rFonts w:ascii="Garamond" w:hAnsi="Garamond"/>
          <w:sz w:val="21"/>
        </w:rPr>
        <w:t xml:space="preserve"> make the Kerama Islands so special. There are videos and wall-mounted panels to answer all your questions about coral. Are corals animals or plants? How are coral reefs formed? Why are the beaches here so white and the sea so blue? What sort of natural threats do the coral reefs face? What role does coral play in people’s everyday lives here? </w:t>
      </w:r>
      <w:r>
        <w:rPr>
          <w:rFonts w:ascii="Garamond" w:hAnsi="Garamond"/>
          <w:i/>
          <w:sz w:val="21"/>
        </w:rPr>
        <w:t>Sango</w:t>
      </w:r>
      <w:r>
        <w:rPr>
          <w:rFonts w:ascii="Garamond" w:hAnsi="Garamond"/>
          <w:sz w:val="21"/>
        </w:rPr>
        <w:t xml:space="preserve"> means coral in Japanese, and </w:t>
      </w:r>
      <w:r>
        <w:rPr>
          <w:rFonts w:ascii="Garamond" w:hAnsi="Garamond"/>
          <w:i/>
          <w:sz w:val="21"/>
        </w:rPr>
        <w:t xml:space="preserve">yuntaku </w:t>
      </w:r>
      <w:r>
        <w:rPr>
          <w:rFonts w:ascii="Garamond" w:hAnsi="Garamond"/>
          <w:sz w:val="21"/>
        </w:rPr>
        <w:t>means</w:t>
      </w:r>
      <w:r>
        <w:rPr>
          <w:rFonts w:ascii="Garamond" w:hAnsi="Garamond"/>
          <w:i/>
          <w:sz w:val="21"/>
        </w:rPr>
        <w:t xml:space="preserve"> </w:t>
      </w:r>
      <w:r>
        <w:rPr>
          <w:rFonts w:ascii="Garamond" w:hAnsi="Garamond"/>
          <w:sz w:val="21"/>
        </w:rPr>
        <w:t>chat in Okinawan, so come to the Sango Yuntaku-Kan for a coffee, a chat, and to boost your knowledge about coral and Kerama Blue.</w:t>
      </w:r>
    </w:p>
    <w:p>
      <w:pPr/>
    </w:p>
    <w:p>
      <w:pPr/>
      <w:r>
        <w:rPr>
          <w:rFonts w:ascii="Garamond" w:hAnsi="Garamond"/>
        </w:rPr>
        <w:t xml:space="preserve">Open:  </w:t>
      </w:r>
      <w:r>
        <w:rPr>
          <w:rFonts w:ascii="Garamond" w:hAnsi="Garamond"/>
        </w:rPr>
        <w:tab/>
      </w:r>
      <w:r>
        <w:rPr>
          <w:rFonts w:ascii="Garamond" w:hAnsi="Garamond"/>
        </w:rPr>
        <w:tab/>
        <w:t>9:00</w:t>
      </w:r>
      <w:r>
        <w:rPr>
          <w:rFonts w:ascii="Garamond" w:hAnsi="Garamond"/>
        </w:rPr>
        <w:t>am</w:t>
      </w:r>
      <w:r>
        <w:rPr>
          <w:rFonts w:ascii="Garamond" w:hAnsi="Garamond"/>
        </w:rPr>
        <w:t>－</w:t>
      </w:r>
      <w:r>
        <w:rPr>
          <w:rFonts w:ascii="Garamond" w:hAnsi="Garamond"/>
        </w:rPr>
        <w:t>5</w:t>
      </w:r>
      <w:r>
        <w:rPr>
          <w:rFonts w:ascii="Garamond" w:hAnsi="Garamond"/>
        </w:rPr>
        <w:t>:00</w:t>
      </w:r>
      <w:r>
        <w:rPr>
          <w:rFonts w:ascii="Garamond" w:hAnsi="Garamond"/>
        </w:rPr>
        <w:t>pm</w:t>
      </w:r>
      <w:r>
        <w:rPr>
          <w:rFonts w:ascii="Garamond" w:hAnsi="Garamond"/>
        </w:rPr>
        <w:t xml:space="preserve"> (summer); 9:00</w:t>
      </w:r>
      <w:r>
        <w:rPr>
          <w:rFonts w:ascii="Garamond" w:hAnsi="Garamond"/>
        </w:rPr>
        <w:t>am</w:t>
      </w:r>
      <w:r>
        <w:rPr>
          <w:rFonts w:ascii="Garamond" w:hAnsi="Garamond"/>
        </w:rPr>
        <w:t>－</w:t>
      </w:r>
      <w:r>
        <w:rPr>
          <w:rFonts w:ascii="Garamond" w:hAnsi="Garamond"/>
        </w:rPr>
        <w:t>4</w:t>
      </w:r>
      <w:r>
        <w:rPr>
          <w:rFonts w:ascii="Garamond" w:hAnsi="Garamond"/>
        </w:rPr>
        <w:t>:00</w:t>
      </w:r>
      <w:r>
        <w:rPr>
          <w:rFonts w:ascii="Garamond" w:hAnsi="Garamond"/>
        </w:rPr>
        <w:t>pm</w:t>
      </w:r>
      <w:r>
        <w:rPr>
          <w:rFonts w:ascii="Garamond" w:hAnsi="Garamond"/>
        </w:rPr>
        <w:t xml:space="preserve"> (winter)</w:t>
      </w:r>
    </w:p>
    <w:p>
      <w:pPr/>
      <w:r>
        <w:rPr>
          <w:rFonts w:ascii="Garamond" w:hAnsi="Garamond"/>
        </w:rPr>
        <w:t xml:space="preserve">Wi-Fi: </w:t>
      </w:r>
      <w:r>
        <w:rPr>
          <w:rFonts w:ascii="Garamond" w:hAnsi="Garamond"/>
        </w:rPr>
        <w:tab/>
      </w:r>
      <w:r>
        <w:rPr>
          <w:rFonts w:ascii="Garamond" w:hAnsi="Garamond"/>
        </w:rPr>
        <w:tab/>
        <w:t>Yes</w:t>
      </w:r>
    </w:p>
    <w:p>
      <w:pPr/>
      <w:r>
        <w:rPr>
          <w:rFonts w:ascii="Garamond" w:hAnsi="Garamond"/>
        </w:rPr>
        <w:t>Phone:</w:t>
      </w:r>
      <w:r>
        <w:rPr>
          <w:rFonts w:ascii="Garamond" w:hAnsi="Garamond"/>
        </w:rPr>
        <w:tab/>
      </w:r>
      <w:r>
        <w:rPr>
          <w:rFonts w:ascii="Garamond" w:hAnsi="Garamond"/>
        </w:rPr>
        <w:tab/>
        <w:t>098-987-3535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