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Zamami from A to Z</w:t>
      </w:r>
    </w:p>
    <w:p>
      <w:pPr/>
      <w:r>
        <w:rPr>
          <w:rFonts w:ascii="Garamond" w:hAnsi="Garamond"/>
        </w:rPr>
        <w:t>Zamami Harbor is the gateway to Zamami and the other islands in the Zamami cluster. It is linked directly to Naha’s Tomari Port by high-speed boat and ferry. From Zamami, you can also get a boat to Aka Island, which is connected to Geruma and Fukaji by a series of bridges. Zamami is the largest island in the cluster and Zamami Village the largest village of the three on the island. The village office here administers a total of 20 islands, though only three of them—Zamami, Aka</w:t>
      </w:r>
      <w:r>
        <w:rPr>
          <w:rFonts w:ascii="Garamond" w:hAnsi="Garamond"/>
        </w:rPr>
        <w:t>,</w:t>
      </w:r>
      <w:r>
        <w:rPr>
          <w:rFonts w:ascii="Garamond" w:hAnsi="Garamond"/>
        </w:rPr>
        <w:t xml:space="preserve"> and Geruma—are inhabited.</w:t>
      </w:r>
    </w:p>
    <w:p>
      <w:pPr/>
    </w:p>
    <w:p>
      <w:pPr/>
      <w:r>
        <w:rPr>
          <w:rFonts w:ascii="Garamond" w:hAnsi="Garamond"/>
        </w:rPr>
        <w:t xml:space="preserve">Zamami has a post office with an ATM, three supermarkets, and places to both stay and eat. There’s also a tourist information center inside the ferry terminal </w:t>
      </w:r>
      <w:r>
        <w:rPr>
          <w:rFonts w:ascii="Garamond" w:hAnsi="Garamond"/>
        </w:rPr>
        <w:t>that</w:t>
      </w:r>
      <w:r>
        <w:rPr>
          <w:rFonts w:ascii="Garamond" w:hAnsi="Garamond"/>
        </w:rPr>
        <w:t xml:space="preserve"> can provide information in multiple languages on where to stay and what to do. Don’t forget to drop in on the souvenir shop before you go. Buses depart from the harbor for the island’s two beaches, Furuzamami and Ama, but there are plenty of places with bicycles for rent.</w:t>
      </w:r>
    </w:p>
    <w:p>
      <w:pPr/>
    </w:p>
    <w:p>
      <w:pPr/>
      <w:r>
        <w:rPr>
          <w:rFonts w:ascii="Garamond" w:hAnsi="Garamond"/>
          <w:b/>
        </w:rPr>
        <w:t>KEY FACTS: Zamami Tourist Information</w:t>
      </w:r>
    </w:p>
    <w:p>
      <w:pPr/>
      <w:r>
        <w:rPr>
          <w:rFonts w:ascii="Garamond" w:hAnsi="Garamond"/>
          <w:b/>
        </w:rPr>
        <w:t>Open:</w:t>
      </w:r>
      <w:r>
        <w:rPr>
          <w:rFonts w:ascii="Garamond" w:hAnsi="Garamond"/>
        </w:rPr>
        <w:t xml:space="preserve"> </w:t>
      </w:r>
      <w:r>
        <w:rPr>
          <w:rFonts w:ascii="Garamond" w:hAnsi="Garamond"/>
        </w:rPr>
        <w:tab/>
        <w:t>9:00</w:t>
      </w:r>
      <w:r>
        <w:rPr>
          <w:rFonts w:ascii="Garamond" w:hAnsi="Garamond"/>
        </w:rPr>
        <w:t>am -5</w:t>
      </w:r>
      <w:r>
        <w:rPr>
          <w:rFonts w:ascii="Garamond" w:hAnsi="Garamond"/>
        </w:rPr>
        <w:t>:00</w:t>
      </w:r>
      <w:r>
        <w:rPr>
          <w:rFonts w:ascii="Garamond" w:hAnsi="Garamond"/>
        </w:rPr>
        <w:t>pm</w:t>
      </w:r>
      <w:r>
        <w:rPr>
          <w:rFonts w:ascii="Garamond" w:hAnsi="Garamond"/>
        </w:rPr>
        <w:t>, 7 days a week</w:t>
      </w:r>
    </w:p>
    <w:p>
      <w:pPr/>
      <w:r>
        <w:rPr>
          <w:rFonts w:ascii="Garamond" w:hAnsi="Garamond"/>
          <w:b/>
        </w:rPr>
        <w:t>Wi-Fi:</w:t>
      </w:r>
      <w:r>
        <w:rPr>
          <w:rFonts w:ascii="Garamond" w:hAnsi="Garamond"/>
        </w:rPr>
        <w:t xml:space="preserve"> </w:t>
      </w:r>
      <w:r>
        <w:rPr>
          <w:rFonts w:ascii="Garamond" w:hAnsi="Garamond"/>
        </w:rPr>
        <w:tab/>
        <w:t>Yes</w:t>
      </w:r>
    </w:p>
    <w:p>
      <w:pPr/>
      <w:r>
        <w:rPr>
          <w:rFonts w:ascii="Garamond" w:hAnsi="Garamond"/>
          <w:b/>
        </w:rPr>
        <w:t>Tel:</w:t>
      </w:r>
      <w:r>
        <w:rPr>
          <w:rFonts w:ascii="Garamond" w:hAnsi="Garamond"/>
        </w:rPr>
        <w:t xml:space="preserve"> </w:t>
      </w:r>
      <w:r>
        <w:rPr>
          <w:rFonts w:ascii="Garamond" w:hAnsi="Garamond"/>
        </w:rPr>
        <w:tab/>
        <w:t>098-987-2277</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