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E6BB" w14:textId="77777777" w:rsidR="009E3645" w:rsidRDefault="009E3645" w:rsidP="009E3645">
      <w:pPr>
        <w:jc w:val="left"/>
        <w:rPr>
          <w:rFonts w:ascii="Times New Roman" w:eastAsia="游明朝" w:hAnsi="Times New Roman" w:cs="Times New Roman"/>
          <w:sz w:val="24"/>
          <w:szCs w:val="24"/>
        </w:rPr>
      </w:pPr>
      <w:bookmarkStart w:id="0" w:name="_Hlk22574943"/>
      <w:r>
        <w:rPr>
          <w:rFonts w:ascii="Times New Roman" w:eastAsia="游明朝" w:hAnsi="Times New Roman" w:cs="Times New Roman"/>
          <w:b/>
          <w:bCs/>
          <w:i/>
          <w:iCs/>
          <w:sz w:val="24"/>
          <w:szCs w:val="24"/>
        </w:rPr>
        <w:t>Mabushi</w:t>
      </w:r>
      <w:r>
        <w:rPr>
          <w:rFonts w:ascii="Times New Roman" w:eastAsia="游明朝" w:hAnsi="Times New Roman" w:cs="Times New Roman"/>
          <w:b/>
          <w:bCs/>
          <w:sz w:val="24"/>
          <w:szCs w:val="24"/>
        </w:rPr>
        <w:t>: Cocoon Supports</w:t>
      </w:r>
      <w:bookmarkEnd w:id="0"/>
    </w:p>
    <w:p w14:paraId="2D539809" w14:textId="77777777" w:rsidR="009E3645" w:rsidRDefault="009E3645" w:rsidP="009E3645">
      <w:pPr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Once a silkworm is ready to spin a cocoon, it is transferred to a special structure called a </w:t>
      </w:r>
      <w:r>
        <w:rPr>
          <w:rFonts w:ascii="Times New Roman" w:eastAsia="游明朝" w:hAnsi="Times New Roman" w:cs="Times New Roman"/>
          <w:i/>
          <w:sz w:val="24"/>
          <w:szCs w:val="24"/>
        </w:rPr>
        <w:t>mabushi</w:t>
      </w:r>
      <w:r>
        <w:rPr>
          <w:rFonts w:ascii="Times New Roman" w:eastAsia="游明朝" w:hAnsi="Times New Roman" w:cs="Times New Roman"/>
          <w:iCs/>
          <w:sz w:val="24"/>
          <w:szCs w:val="24"/>
        </w:rPr>
        <w:t>.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The Shimada </w:t>
      </w:r>
      <w:r>
        <w:rPr>
          <w:rFonts w:ascii="Times New Roman" w:eastAsia="游明朝" w:hAnsi="Times New Roman" w:cs="Times New Roman"/>
          <w:i/>
          <w:sz w:val="24"/>
          <w:szCs w:val="24"/>
        </w:rPr>
        <w:t>mabushi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is made from straw twisted into zigzagging bunches. The small openings between the straw encourage the silkworms to build their cocoons, the finished cocoons were easy to cut out of the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 xml:space="preserve">mabushi. </w:t>
      </w:r>
      <w:r>
        <w:rPr>
          <w:rFonts w:ascii="Times New Roman" w:eastAsia="游明朝" w:hAnsi="Times New Roman" w:cs="Times New Roman"/>
          <w:sz w:val="24"/>
          <w:szCs w:val="24"/>
        </w:rPr>
        <w:t xml:space="preserve">Shimada </w:t>
      </w:r>
      <w:r>
        <w:rPr>
          <w:rFonts w:ascii="Times New Roman" w:eastAsia="游明朝" w:hAnsi="Times New Roman" w:cs="Times New Roman"/>
          <w:i/>
          <w:sz w:val="24"/>
          <w:szCs w:val="24"/>
        </w:rPr>
        <w:t xml:space="preserve">mabushi </w:t>
      </w:r>
      <w:r>
        <w:rPr>
          <w:rFonts w:ascii="Times New Roman" w:eastAsia="游明朝" w:hAnsi="Times New Roman" w:cs="Times New Roman"/>
          <w:iCs/>
          <w:sz w:val="24"/>
          <w:szCs w:val="24"/>
        </w:rPr>
        <w:t>were cheap to make, but they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had to be remade every year.</w:t>
      </w:r>
    </w:p>
    <w:p w14:paraId="7AFC4DBC" w14:textId="77777777" w:rsidR="009E3645" w:rsidRDefault="009E3645" w:rsidP="009E3645">
      <w:pPr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ab/>
        <w:t xml:space="preserve">By the 1920s the Shimada </w:t>
      </w:r>
      <w:r>
        <w:rPr>
          <w:rFonts w:ascii="Times New Roman" w:eastAsia="游明朝" w:hAnsi="Times New Roman" w:cs="Times New Roman"/>
          <w:i/>
          <w:sz w:val="24"/>
          <w:szCs w:val="24"/>
        </w:rPr>
        <w:t xml:space="preserve">mabushi </w:t>
      </w:r>
      <w:r>
        <w:rPr>
          <w:rFonts w:ascii="Times New Roman" w:eastAsia="游明朝" w:hAnsi="Times New Roman" w:cs="Times New Roman"/>
          <w:iCs/>
          <w:sz w:val="24"/>
          <w:szCs w:val="24"/>
        </w:rPr>
        <w:t xml:space="preserve">had effectively been replaced </w:t>
      </w:r>
      <w:r>
        <w:rPr>
          <w:rFonts w:ascii="Times New Roman" w:eastAsia="游明朝" w:hAnsi="Times New Roman" w:cs="Times New Roman"/>
          <w:sz w:val="24"/>
          <w:szCs w:val="24"/>
        </w:rPr>
        <w:t xml:space="preserve">by the easy-to-fold, easy-to-open </w:t>
      </w:r>
      <w:r>
        <w:rPr>
          <w:rFonts w:ascii="Times New Roman" w:eastAsia="游明朝" w:hAnsi="Times New Roman" w:cs="Times New Roman"/>
          <w:i/>
          <w:sz w:val="24"/>
          <w:szCs w:val="24"/>
        </w:rPr>
        <w:t>kairyō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</w:t>
      </w:r>
      <w:r>
        <w:rPr>
          <w:rFonts w:ascii="Times New Roman" w:eastAsia="游明朝" w:hAnsi="Times New Roman" w:cs="Times New Roman"/>
          <w:i/>
          <w:sz w:val="24"/>
          <w:szCs w:val="24"/>
        </w:rPr>
        <w:t>mabushi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. In the mid–1960s, these were replaced by the ingenious </w:t>
      </w:r>
      <w:r>
        <w:rPr>
          <w:rFonts w:ascii="Times New Roman" w:eastAsia="游明朝" w:hAnsi="Times New Roman" w:cs="Times New Roman"/>
          <w:i/>
          <w:sz w:val="24"/>
          <w:szCs w:val="24"/>
        </w:rPr>
        <w:t>kaiten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</w:t>
      </w:r>
      <w:r>
        <w:rPr>
          <w:rFonts w:ascii="Times New Roman" w:eastAsia="游明朝" w:hAnsi="Times New Roman" w:cs="Times New Roman"/>
          <w:i/>
          <w:sz w:val="24"/>
          <w:szCs w:val="24"/>
        </w:rPr>
        <w:t>mabushi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, literally “revolving </w:t>
      </w:r>
      <w:r>
        <w:rPr>
          <w:rFonts w:ascii="Times New Roman" w:eastAsia="游明朝" w:hAnsi="Times New Roman" w:cs="Times New Roman"/>
          <w:i/>
          <w:sz w:val="24"/>
          <w:szCs w:val="24"/>
        </w:rPr>
        <w:t>mabushi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.” The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kaiten mabushi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consist of a set of square cardboard frames containing over 100 tiny cubbies. </w:t>
      </w:r>
      <w:r>
        <w:rPr>
          <w:rFonts w:ascii="Times New Roman" w:hAnsi="Times New Roman"/>
          <w:sz w:val="24"/>
        </w:rPr>
        <w:t>Silkworms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are attracted to the top when looking for a place to spin their cocoons, so as the cubbies at the top of the </w:t>
      </w:r>
      <w:r>
        <w:rPr>
          <w:rFonts w:ascii="Times New Roman" w:eastAsia="游明朝" w:hAnsi="Times New Roman" w:cs="Times New Roman"/>
          <w:i/>
          <w:sz w:val="24"/>
          <w:szCs w:val="24"/>
        </w:rPr>
        <w:t>kaiten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</w:t>
      </w:r>
      <w:r>
        <w:rPr>
          <w:rFonts w:ascii="Times New Roman" w:eastAsia="游明朝" w:hAnsi="Times New Roman" w:cs="Times New Roman"/>
          <w:i/>
          <w:sz w:val="24"/>
          <w:szCs w:val="24"/>
        </w:rPr>
        <w:t>mabushi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fill with cocoons, the added weight spins the structure around a central axis, moving open cubbies to the top. This type of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mabushi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is still commonly used today.</w:t>
      </w:r>
    </w:p>
    <w:p w14:paraId="2F07E198" w14:textId="5BEDF0F1" w:rsidR="0005780F" w:rsidRPr="009E3645" w:rsidRDefault="0005780F" w:rsidP="009E3645"/>
    <w:sectPr w:rsidR="0005780F" w:rsidRPr="009E36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F478" w14:textId="77777777" w:rsidR="005A5214" w:rsidRDefault="005A5214" w:rsidP="002A6075">
      <w:r>
        <w:separator/>
      </w:r>
    </w:p>
  </w:endnote>
  <w:endnote w:type="continuationSeparator" w:id="0">
    <w:p w14:paraId="7B1BBE00" w14:textId="77777777" w:rsidR="005A5214" w:rsidRDefault="005A5214" w:rsidP="002A6075">
      <w:r>
        <w:continuationSeparator/>
      </w:r>
    </w:p>
  </w:endnote>
  <w:endnote w:type="continuationNotice" w:id="1">
    <w:p w14:paraId="4209F427" w14:textId="77777777" w:rsidR="005A5214" w:rsidRDefault="005A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7955" w14:textId="77777777" w:rsidR="005A5214" w:rsidRDefault="005A5214" w:rsidP="002A6075">
      <w:r>
        <w:separator/>
      </w:r>
    </w:p>
  </w:footnote>
  <w:footnote w:type="continuationSeparator" w:id="0">
    <w:p w14:paraId="5205AEA3" w14:textId="77777777" w:rsidR="005A5214" w:rsidRDefault="005A5214" w:rsidP="002A6075">
      <w:r>
        <w:continuationSeparator/>
      </w:r>
    </w:p>
  </w:footnote>
  <w:footnote w:type="continuationNotice" w:id="1">
    <w:p w14:paraId="6B5CC4C1" w14:textId="77777777" w:rsidR="005A5214" w:rsidRDefault="005A52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3597"/>
    <w:rsid w:val="00014781"/>
    <w:rsid w:val="00021BD5"/>
    <w:rsid w:val="00031343"/>
    <w:rsid w:val="00035EF9"/>
    <w:rsid w:val="00057493"/>
    <w:rsid w:val="0005780F"/>
    <w:rsid w:val="00082B13"/>
    <w:rsid w:val="00085AE7"/>
    <w:rsid w:val="000B1C38"/>
    <w:rsid w:val="000D1090"/>
    <w:rsid w:val="000F380E"/>
    <w:rsid w:val="00113701"/>
    <w:rsid w:val="00117AB4"/>
    <w:rsid w:val="0013406E"/>
    <w:rsid w:val="0015543C"/>
    <w:rsid w:val="001A3A8F"/>
    <w:rsid w:val="001A67FB"/>
    <w:rsid w:val="001D3D31"/>
    <w:rsid w:val="001F6460"/>
    <w:rsid w:val="002130EB"/>
    <w:rsid w:val="00230363"/>
    <w:rsid w:val="0023046F"/>
    <w:rsid w:val="002544D1"/>
    <w:rsid w:val="00267B06"/>
    <w:rsid w:val="00296DA0"/>
    <w:rsid w:val="002A6075"/>
    <w:rsid w:val="002D10AD"/>
    <w:rsid w:val="002D1245"/>
    <w:rsid w:val="002D47CC"/>
    <w:rsid w:val="002E0DAA"/>
    <w:rsid w:val="00310890"/>
    <w:rsid w:val="00330CB2"/>
    <w:rsid w:val="00366076"/>
    <w:rsid w:val="00367100"/>
    <w:rsid w:val="00371E21"/>
    <w:rsid w:val="00381D1B"/>
    <w:rsid w:val="003824F4"/>
    <w:rsid w:val="003855B2"/>
    <w:rsid w:val="00395717"/>
    <w:rsid w:val="003A1485"/>
    <w:rsid w:val="003A62CF"/>
    <w:rsid w:val="003B5484"/>
    <w:rsid w:val="003B648F"/>
    <w:rsid w:val="003B7E88"/>
    <w:rsid w:val="003E402C"/>
    <w:rsid w:val="0041082C"/>
    <w:rsid w:val="0042285B"/>
    <w:rsid w:val="00446F19"/>
    <w:rsid w:val="00460C5B"/>
    <w:rsid w:val="00462B34"/>
    <w:rsid w:val="004638C5"/>
    <w:rsid w:val="00465C7C"/>
    <w:rsid w:val="0049373B"/>
    <w:rsid w:val="004B2555"/>
    <w:rsid w:val="004B2AFB"/>
    <w:rsid w:val="004B63A3"/>
    <w:rsid w:val="004B6634"/>
    <w:rsid w:val="004C3FBC"/>
    <w:rsid w:val="004F1343"/>
    <w:rsid w:val="00513B93"/>
    <w:rsid w:val="00515A88"/>
    <w:rsid w:val="005260F0"/>
    <w:rsid w:val="005265DB"/>
    <w:rsid w:val="005314A1"/>
    <w:rsid w:val="00542A92"/>
    <w:rsid w:val="00551C07"/>
    <w:rsid w:val="00553D2F"/>
    <w:rsid w:val="00566AE5"/>
    <w:rsid w:val="0059062C"/>
    <w:rsid w:val="005A5214"/>
    <w:rsid w:val="005E368C"/>
    <w:rsid w:val="005E7DB1"/>
    <w:rsid w:val="005F25B2"/>
    <w:rsid w:val="005F2D5A"/>
    <w:rsid w:val="00606451"/>
    <w:rsid w:val="00610462"/>
    <w:rsid w:val="00611660"/>
    <w:rsid w:val="0061687A"/>
    <w:rsid w:val="00624658"/>
    <w:rsid w:val="00626327"/>
    <w:rsid w:val="00644896"/>
    <w:rsid w:val="00654626"/>
    <w:rsid w:val="00683ECB"/>
    <w:rsid w:val="00690857"/>
    <w:rsid w:val="006964AD"/>
    <w:rsid w:val="006A4942"/>
    <w:rsid w:val="006B1BCB"/>
    <w:rsid w:val="006B4F99"/>
    <w:rsid w:val="006C337D"/>
    <w:rsid w:val="006C52B1"/>
    <w:rsid w:val="006D6D86"/>
    <w:rsid w:val="006F2D4E"/>
    <w:rsid w:val="006F49C8"/>
    <w:rsid w:val="007000D9"/>
    <w:rsid w:val="00710BAC"/>
    <w:rsid w:val="00716281"/>
    <w:rsid w:val="00721860"/>
    <w:rsid w:val="00727F9F"/>
    <w:rsid w:val="00734EB4"/>
    <w:rsid w:val="007364C1"/>
    <w:rsid w:val="0074303F"/>
    <w:rsid w:val="00744AF2"/>
    <w:rsid w:val="00747BBA"/>
    <w:rsid w:val="00751016"/>
    <w:rsid w:val="00766582"/>
    <w:rsid w:val="00775409"/>
    <w:rsid w:val="00776F8A"/>
    <w:rsid w:val="00796BF2"/>
    <w:rsid w:val="007A415D"/>
    <w:rsid w:val="007B4029"/>
    <w:rsid w:val="007C2A1D"/>
    <w:rsid w:val="007C62EB"/>
    <w:rsid w:val="007F3050"/>
    <w:rsid w:val="00802483"/>
    <w:rsid w:val="00821D35"/>
    <w:rsid w:val="00841439"/>
    <w:rsid w:val="00841C34"/>
    <w:rsid w:val="00842FE3"/>
    <w:rsid w:val="00846E2A"/>
    <w:rsid w:val="00852FD9"/>
    <w:rsid w:val="008616E8"/>
    <w:rsid w:val="00870BB4"/>
    <w:rsid w:val="00880821"/>
    <w:rsid w:val="0088645F"/>
    <w:rsid w:val="008A1741"/>
    <w:rsid w:val="008A5552"/>
    <w:rsid w:val="008B4EC0"/>
    <w:rsid w:val="008C25CC"/>
    <w:rsid w:val="008C6302"/>
    <w:rsid w:val="008D2586"/>
    <w:rsid w:val="008E2181"/>
    <w:rsid w:val="008E2210"/>
    <w:rsid w:val="008E4E73"/>
    <w:rsid w:val="008E6837"/>
    <w:rsid w:val="008F54BF"/>
    <w:rsid w:val="00905363"/>
    <w:rsid w:val="0094670C"/>
    <w:rsid w:val="009615AC"/>
    <w:rsid w:val="00964E85"/>
    <w:rsid w:val="00967E00"/>
    <w:rsid w:val="009814AB"/>
    <w:rsid w:val="009A1FA4"/>
    <w:rsid w:val="009B4E2A"/>
    <w:rsid w:val="009D2296"/>
    <w:rsid w:val="009E0C5B"/>
    <w:rsid w:val="009E3645"/>
    <w:rsid w:val="009F3DBE"/>
    <w:rsid w:val="00A2533A"/>
    <w:rsid w:val="00A36892"/>
    <w:rsid w:val="00A60E38"/>
    <w:rsid w:val="00A96AB1"/>
    <w:rsid w:val="00AA11D9"/>
    <w:rsid w:val="00AB33EC"/>
    <w:rsid w:val="00AC028F"/>
    <w:rsid w:val="00AF3441"/>
    <w:rsid w:val="00B0661E"/>
    <w:rsid w:val="00B2058A"/>
    <w:rsid w:val="00B25124"/>
    <w:rsid w:val="00B4038A"/>
    <w:rsid w:val="00B506E5"/>
    <w:rsid w:val="00B50B5A"/>
    <w:rsid w:val="00B65F0A"/>
    <w:rsid w:val="00B76230"/>
    <w:rsid w:val="00B76675"/>
    <w:rsid w:val="00BB058D"/>
    <w:rsid w:val="00BC07F6"/>
    <w:rsid w:val="00BC0E3B"/>
    <w:rsid w:val="00BD6DFD"/>
    <w:rsid w:val="00C07938"/>
    <w:rsid w:val="00C434C3"/>
    <w:rsid w:val="00C55667"/>
    <w:rsid w:val="00C64F03"/>
    <w:rsid w:val="00C752E8"/>
    <w:rsid w:val="00CB116A"/>
    <w:rsid w:val="00CB5BF2"/>
    <w:rsid w:val="00CB6223"/>
    <w:rsid w:val="00CE4272"/>
    <w:rsid w:val="00CE5F5D"/>
    <w:rsid w:val="00CF1756"/>
    <w:rsid w:val="00CF4734"/>
    <w:rsid w:val="00D27857"/>
    <w:rsid w:val="00D43A70"/>
    <w:rsid w:val="00D4529C"/>
    <w:rsid w:val="00D455A5"/>
    <w:rsid w:val="00D665DB"/>
    <w:rsid w:val="00D72476"/>
    <w:rsid w:val="00D76DD1"/>
    <w:rsid w:val="00D95AF9"/>
    <w:rsid w:val="00DA1472"/>
    <w:rsid w:val="00DA26F1"/>
    <w:rsid w:val="00DC6AA3"/>
    <w:rsid w:val="00DF1329"/>
    <w:rsid w:val="00E5698E"/>
    <w:rsid w:val="00E57E28"/>
    <w:rsid w:val="00E760FC"/>
    <w:rsid w:val="00E7650A"/>
    <w:rsid w:val="00E85895"/>
    <w:rsid w:val="00E9564A"/>
    <w:rsid w:val="00EA22BF"/>
    <w:rsid w:val="00EB1E0B"/>
    <w:rsid w:val="00ED0709"/>
    <w:rsid w:val="00ED6807"/>
    <w:rsid w:val="00F13B9F"/>
    <w:rsid w:val="00F6239F"/>
    <w:rsid w:val="00F6440A"/>
    <w:rsid w:val="00F646D3"/>
    <w:rsid w:val="00F87CDF"/>
    <w:rsid w:val="00FA49C1"/>
    <w:rsid w:val="00FA5A1F"/>
    <w:rsid w:val="00FC76A5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6C774"/>
  <w15:chartTrackingRefBased/>
  <w15:docId w15:val="{22FC0A32-7FBC-44D7-B6D7-0D1F4B3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4F1343"/>
  </w:style>
  <w:style w:type="table" w:customStyle="1" w:styleId="TableGrid1">
    <w:name w:val="Table Grid1"/>
    <w:basedOn w:val="a1"/>
    <w:next w:val="a7"/>
    <w:uiPriority w:val="39"/>
    <w:rsid w:val="004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4F13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Web">
    <w:name w:val="Normal (Web)"/>
    <w:basedOn w:val="a"/>
    <w:uiPriority w:val="99"/>
    <w:unhideWhenUsed/>
    <w:rsid w:val="004F134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4F1343"/>
    <w:rPr>
      <w:i/>
      <w:iCs/>
    </w:rPr>
  </w:style>
  <w:style w:type="character" w:customStyle="1" w:styleId="apple-converted-space">
    <w:name w:val="apple-converted-space"/>
    <w:basedOn w:val="a0"/>
    <w:rsid w:val="004F1343"/>
  </w:style>
  <w:style w:type="character" w:styleId="ab">
    <w:name w:val="annotation reference"/>
    <w:basedOn w:val="a0"/>
    <w:uiPriority w:val="99"/>
    <w:semiHidden/>
    <w:unhideWhenUsed/>
    <w:rsid w:val="004F13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1343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F13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13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1343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4F1343"/>
    <w:rPr>
      <w:color w:val="0000FF"/>
      <w:u w:val="single"/>
    </w:rPr>
  </w:style>
  <w:style w:type="table" w:customStyle="1" w:styleId="TableGrid2">
    <w:name w:val="Table Grid2"/>
    <w:basedOn w:val="a1"/>
    <w:next w:val="a7"/>
    <w:locked/>
    <w:rsid w:val="002D47CC"/>
    <w:rPr>
      <w:rFonts w:ascii="Times New Roman" w:eastAsia="游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462D-BB64-4CF1-A4E7-E1BA26E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2020-02-13T04:43:00Z</cp:lastPrinted>
  <dcterms:created xsi:type="dcterms:W3CDTF">2022-10-24T06:46:00Z</dcterms:created>
  <dcterms:modified xsi:type="dcterms:W3CDTF">2022-10-24T06:46:00Z</dcterms:modified>
</cp:coreProperties>
</file>