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C804" w14:textId="77777777" w:rsidR="006E146C" w:rsidRDefault="006E146C" w:rsidP="006E146C">
      <w:pPr>
        <w:spacing w:line="360" w:lineRule="exact"/>
        <w:rPr>
          <w:rFonts w:ascii="Times New Roman" w:eastAsia="Meiryo UI" w:hAnsi="Times New Roman"/>
          <w:shd w:val="clear" w:color="auto" w:fill="FFFFFF"/>
        </w:rPr>
      </w:pPr>
      <w:r>
        <w:rPr>
          <w:rFonts w:ascii="Times New Roman" w:eastAsia="Meiryo UI" w:hAnsi="Times New Roman"/>
          <w:b/>
        </w:rPr>
        <w:t>Bell Tower</w:t>
      </w:r>
      <w:r>
        <w:rPr>
          <w:rFonts w:ascii="Times New Roman" w:eastAsia="Meiryo UI" w:hAnsi="Times New Roman"/>
        </w:rPr>
        <w:t xml:space="preserve"> </w:t>
      </w:r>
    </w:p>
    <w:p w14:paraId="7CFAFEBE" w14:textId="77777777" w:rsidR="006E146C" w:rsidRDefault="006E146C" w:rsidP="006E146C">
      <w:pPr>
        <w:spacing w:line="360" w:lineRule="exact"/>
        <w:rPr>
          <w:rFonts w:ascii="Times New Roman" w:eastAsia="Meiryo UI" w:hAnsi="Times New Roman"/>
        </w:rPr>
      </w:pPr>
    </w:p>
    <w:p w14:paraId="440BAF31" w14:textId="77777777" w:rsidR="006E146C" w:rsidRDefault="006E146C" w:rsidP="006E146C">
      <w:pPr>
        <w:autoSpaceDE w:val="0"/>
        <w:autoSpaceDN w:val="0"/>
        <w:adjustRightInd w:val="0"/>
        <w:spacing w:line="360" w:lineRule="exact"/>
        <w:rPr>
          <w:rFonts w:ascii="Times New Roman" w:eastAsia="Meiryo UI" w:hAnsi="Times New Roman"/>
          <w:b/>
          <w:bCs/>
          <w:color w:val="0000FF"/>
        </w:rPr>
      </w:pPr>
      <w:r>
        <w:rPr>
          <w:rFonts w:ascii="Times New Roman" w:eastAsia="Meiryo UI" w:hAnsi="Times New Roman"/>
          <w:shd w:val="clear" w:color="auto" w:fill="FFFFFF"/>
        </w:rPr>
        <w:t xml:space="preserve">The Bell Tower is on the east side of the Great Lecture Hall. The bell is rung to signal the start of services conducted by the temple priests. The original structure was destroyed by fire in 925 along with the Great Lecture Hall. A bronze temple bell cast in the Hakuho period (673–686) hangs in the tower. Temple priests also ring the bell during major temple events. </w:t>
      </w:r>
    </w:p>
    <w:p w14:paraId="292953B4" w14:textId="77777777" w:rsidR="00BF5B76" w:rsidRPr="006E146C" w:rsidRDefault="00BF5B76" w:rsidP="006E146C"/>
    <w:sectPr w:rsidR="00BF5B76" w:rsidRPr="006E14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E146C"/>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178534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