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3204" w14:textId="77777777" w:rsidR="003656DF" w:rsidRDefault="003656DF" w:rsidP="003656DF">
      <w:pPr>
        <w:spacing w:line="360" w:lineRule="exact"/>
        <w:rPr>
          <w:rFonts w:ascii="Times New Roman" w:hAnsi="Times New Roman" w:cs="Times New Roman"/>
          <w:b/>
        </w:rPr>
      </w:pPr>
      <w:r>
        <w:rPr>
          <w:rFonts w:ascii="Times New Roman" w:hAnsi="Times New Roman" w:cs="Times New Roman"/>
          <w:b/>
        </w:rPr>
        <w:t>National Treasure Hall</w:t>
      </w:r>
    </w:p>
    <w:p w14:paraId="616DA9E1" w14:textId="77777777" w:rsidR="003656DF" w:rsidRDefault="003656DF" w:rsidP="003656DF">
      <w:pPr>
        <w:spacing w:line="360" w:lineRule="exact"/>
        <w:rPr>
          <w:rFonts w:ascii="Times New Roman" w:hAnsi="Times New Roman" w:cs="Times New Roman"/>
          <w:b/>
        </w:rPr>
      </w:pPr>
      <w:r>
        <w:rPr>
          <w:rFonts w:ascii="Times New Roman" w:hAnsi="Times New Roman" w:cs="Times New Roman"/>
          <w:b/>
        </w:rPr>
        <w:t>Statue of Kubanda</w:t>
      </w:r>
    </w:p>
    <w:p w14:paraId="471B0231" w14:textId="77777777" w:rsidR="003656DF" w:rsidRDefault="003656DF" w:rsidP="003656DF">
      <w:pPr>
        <w:spacing w:line="360" w:lineRule="exact"/>
        <w:rPr>
          <w:rFonts w:ascii="Times New Roman" w:hAnsi="Times New Roman" w:cs="Times New Roman"/>
          <w:b/>
        </w:rPr>
      </w:pPr>
      <w:r>
        <w:rPr>
          <w:rFonts w:ascii="Times New Roman" w:hAnsi="Times New Roman" w:cs="Times New Roman"/>
          <w:b/>
        </w:rPr>
        <w:t>National Treasure</w:t>
      </w:r>
    </w:p>
    <w:p w14:paraId="722FE964" w14:textId="77777777" w:rsidR="003656DF" w:rsidRDefault="003656DF" w:rsidP="003656DF">
      <w:pPr>
        <w:spacing w:line="360" w:lineRule="exact"/>
        <w:rPr>
          <w:rFonts w:ascii="Times New Roman" w:hAnsi="Times New Roman" w:cs="Times New Roman"/>
        </w:rPr>
      </w:pPr>
    </w:p>
    <w:p w14:paraId="33198821" w14:textId="77777777" w:rsidR="003656DF" w:rsidRDefault="003656DF" w:rsidP="003656DF">
      <w:pPr>
        <w:spacing w:line="360" w:lineRule="exact"/>
        <w:rPr>
          <w:rFonts w:ascii="Times New Roman" w:hAnsi="Times New Roman" w:cs="Times New Roman"/>
        </w:rPr>
      </w:pPr>
      <w:r>
        <w:rPr>
          <w:rFonts w:ascii="Times New Roman" w:hAnsi="Times New Roman" w:cs="Times New Roman"/>
        </w:rPr>
        <w:t xml:space="preserve">Kubanda is one of the Eight Kinds of Mythological Beings. It is thought to be a representation of the </w:t>
      </w:r>
      <w:r>
        <w:rPr>
          <w:rFonts w:ascii="Times New Roman" w:hAnsi="Times New Roman" w:cs="Times New Roman"/>
          <w:i/>
        </w:rPr>
        <w:t>yakshas</w:t>
      </w:r>
      <w:r>
        <w:rPr>
          <w:rFonts w:ascii="Times New Roman" w:hAnsi="Times New Roman" w:cs="Times New Roman"/>
        </w:rPr>
        <w:t xml:space="preserve">, a class of beings in Hindu, Jain and Buddhist beliefs that are conceived of as either benign nature spirits or malevolent ghosts that prey on travelers. With its glaring eyes and bared teeth, Kubanda appears to symbolize the latter. </w:t>
      </w:r>
    </w:p>
    <w:p w14:paraId="75883BEB" w14:textId="77777777" w:rsidR="003656DF" w:rsidRDefault="003656DF" w:rsidP="003656DF">
      <w:pPr>
        <w:spacing w:line="360" w:lineRule="exact"/>
        <w:rPr>
          <w:rFonts w:ascii="Times New Roman" w:hAnsi="Times New Roman" w:cs="Times New Roman"/>
        </w:rPr>
      </w:pPr>
    </w:p>
    <w:p w14:paraId="066F8FB9" w14:textId="77777777" w:rsidR="003656DF" w:rsidRDefault="003656DF" w:rsidP="003656DF">
      <w:pPr>
        <w:spacing w:line="360" w:lineRule="exact"/>
        <w:rPr>
          <w:rFonts w:ascii="Times New Roman" w:hAnsi="Times New Roman" w:cs="Times New Roman"/>
        </w:rPr>
      </w:pPr>
      <w:r>
        <w:rPr>
          <w:rFonts w:ascii="Times New Roman" w:hAnsi="Times New Roman" w:cs="Times New Roman"/>
        </w:rPr>
        <w:t xml:space="preserve">In Japanese Buddhism a more common name for Kubanda is </w:t>
      </w:r>
      <w:r>
        <w:rPr>
          <w:rFonts w:ascii="Times New Roman" w:hAnsi="Times New Roman" w:cs="Times New Roman"/>
          <w:i/>
          <w:iCs/>
        </w:rPr>
        <w:t>yasha</w:t>
      </w:r>
      <w:r>
        <w:rPr>
          <w:rFonts w:ascii="Times New Roman" w:hAnsi="Times New Roman" w:cs="Times New Roman"/>
        </w:rPr>
        <w:t xml:space="preserve">. </w:t>
      </w:r>
      <w:r>
        <w:rPr>
          <w:rFonts w:ascii="Times New Roman" w:hAnsi="Times New Roman" w:cs="Times New Roman"/>
          <w:i/>
        </w:rPr>
        <w:t>Yakshas</w:t>
      </w:r>
      <w:r>
        <w:rPr>
          <w:rFonts w:ascii="Times New Roman" w:hAnsi="Times New Roman" w:cs="Times New Roman"/>
        </w:rPr>
        <w:t xml:space="preserve"> are servants of Bishamonten (also known as Tamonten), a deity of war and one of the Four Heavenly Kings. He is king of the north and is regarded as a benign deity who protects the righteous. </w:t>
      </w:r>
    </w:p>
    <w:p w14:paraId="00E96EAC" w14:textId="77777777" w:rsidR="003656DF" w:rsidRDefault="003656DF" w:rsidP="003656DF">
      <w:pPr>
        <w:spacing w:line="360" w:lineRule="exact"/>
        <w:rPr>
          <w:rFonts w:ascii="Times New Roman" w:hAnsi="Times New Roman" w:cs="Times New Roman"/>
        </w:rPr>
      </w:pPr>
    </w:p>
    <w:p w14:paraId="16477462" w14:textId="77777777" w:rsidR="003656DF" w:rsidRDefault="003656DF" w:rsidP="003656DF">
      <w:pPr>
        <w:spacing w:line="360" w:lineRule="exact"/>
        <w:rPr>
          <w:rFonts w:ascii="Times New Roman" w:hAnsi="Times New Roman" w:cs="Times New Roman"/>
        </w:rPr>
      </w:pPr>
      <w:r>
        <w:rPr>
          <w:rFonts w:ascii="Times New Roman" w:hAnsi="Times New Roman" w:cs="Times New Roman"/>
        </w:rPr>
        <w:t xml:space="preserve">This work is dated to 734 and was made by the hollow-core dry-lacquer sculpting technique. </w:t>
      </w:r>
    </w:p>
    <w:p w14:paraId="7F5E3D64" w14:textId="77777777" w:rsidR="00930435" w:rsidRPr="003656DF" w:rsidRDefault="00930435" w:rsidP="003656DF"/>
    <w:sectPr w:rsidR="00930435" w:rsidRPr="003656D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656DF"/>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78820837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