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F07E" w14:textId="77777777" w:rsidR="00E17D71" w:rsidRDefault="00E17D71" w:rsidP="00E17D71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Golden Pond</w:t>
      </w:r>
    </w:p>
    <w:p w14:paraId="285DC5C7" w14:textId="77777777" w:rsidR="00E17D71" w:rsidRDefault="00E17D71" w:rsidP="00E17D71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</w:pPr>
    </w:p>
    <w:p w14:paraId="30791905" w14:textId="77777777" w:rsidR="00E17D71" w:rsidRDefault="00E17D71" w:rsidP="00E17D71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The pond at the center of the lower garden is known as Golden Pond (</w:t>
      </w:r>
      <w:r>
        <w:rPr>
          <w:rFonts w:ascii="Times New Roman" w:eastAsia="Times New Roman" w:hAnsi="Times New Roman" w:cs="Arial Unicode MS"/>
          <w:iCs/>
          <w:color w:val="000000"/>
          <w:kern w:val="0"/>
          <w:sz w:val="24"/>
          <w:szCs w:val="24"/>
          <w:lang w:eastAsia="zh-CN" w:bidi="hi-IN"/>
        </w:rPr>
        <w:t>Ogonchi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). It is also commonly referred to as a “heart character pond” (</w:t>
      </w:r>
      <w:r>
        <w:rPr>
          <w:rFonts w:ascii="Times New Roman" w:eastAsia="Times New Roman" w:hAnsi="Times New Roman" w:cs="Arial Unicode MS"/>
          <w:i/>
          <w:iCs/>
          <w:color w:val="000000"/>
          <w:kern w:val="0"/>
          <w:sz w:val="24"/>
          <w:szCs w:val="24"/>
          <w:lang w:eastAsia="zh-CN" w:bidi="hi-IN"/>
        </w:rPr>
        <w:t>shinji-ike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) owing to the likeness of its four sections taken together to the shape of the Japanese character for “heart” (</w:t>
      </w:r>
      <w:r>
        <w:rPr>
          <w:rFonts w:ascii="Times New Roman" w:eastAsia="Times New Roman" w:hAnsi="Times New Roman" w:cs="Arial Unicode MS"/>
          <w:i/>
          <w:iCs/>
          <w:color w:val="000000"/>
          <w:kern w:val="0"/>
          <w:sz w:val="24"/>
          <w:szCs w:val="24"/>
          <w:lang w:eastAsia="zh-CN" w:bidi="hi-IN"/>
        </w:rPr>
        <w:t>shin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). W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alking around the garden, or around the “heart,” is said to cleanse both body and mind. </w:t>
      </w:r>
    </w:p>
    <w:p w14:paraId="30C1915C" w14:textId="77777777" w:rsidR="00E17D71" w:rsidRDefault="00E17D71" w:rsidP="00E17D71">
      <w:pPr>
        <w:widowControl/>
        <w:tabs>
          <w:tab w:val="left" w:pos="284"/>
        </w:tabs>
        <w:adjustRightInd w:val="0"/>
        <w:snapToGrid w:val="0"/>
        <w:spacing w:line="360" w:lineRule="exact"/>
        <w:ind w:firstLine="567"/>
        <w:jc w:val="left"/>
        <w:rPr>
          <w:rFonts w:ascii="Times New Roman" w:eastAsia="Times New Roman" w:hAnsi="Times New Roman" w:cs="Arial Unicode MS"/>
          <w:i/>
          <w:iCs/>
          <w:color w:val="000000"/>
          <w:kern w:val="0"/>
          <w:sz w:val="24"/>
          <w:szCs w:val="24"/>
          <w:lang w:bidi="hi-IN"/>
        </w:rPr>
      </w:pP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The first part of Golden Pond that the visitor encounters features two straight lines of rocks, which are said to resemble a fleet of ships moored at night. The final destination of these vessels is held to be Mt. Horai, a legendary place where great treasure and the elixir of life can be found.</w:t>
      </w:r>
    </w:p>
    <w:p w14:paraId="0B36BFC8" w14:textId="77777777" w:rsidR="00ED6807" w:rsidRPr="00E17D71" w:rsidRDefault="00ED6807" w:rsidP="00E17D71"/>
    <w:sectPr w:rsidR="00ED6807" w:rsidRPr="00E17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17D71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2022-10-24T08:16:00Z</dcterms:created>
  <dcterms:modified xsi:type="dcterms:W3CDTF">2022-10-24T08:16:00Z</dcterms:modified>
</cp:coreProperties>
</file>