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AD7D7" w14:textId="77777777" w:rsidR="008E4D8E" w:rsidRDefault="008E4D8E" w:rsidP="008E4D8E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Liberation Serif" w:eastAsia="ＭＳ 明朝" w:hAnsi="Liberation Serif" w:cs="Arial Unicode MS"/>
          <w:color w:val="00000A"/>
          <w:kern w:val="0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Arial Unicode MS"/>
          <w:color w:val="000006"/>
          <w:kern w:val="0"/>
          <w:sz w:val="24"/>
          <w:szCs w:val="24"/>
          <w:lang w:eastAsia="zh-CN" w:bidi="hi-IN"/>
        </w:rPr>
        <w:t>Chinjudo</w:t>
      </w:r>
    </w:p>
    <w:p w14:paraId="029721DC" w14:textId="77777777" w:rsidR="008E4D8E" w:rsidRDefault="008E4D8E" w:rsidP="008E4D8E">
      <w:pPr>
        <w:widowControl/>
        <w:tabs>
          <w:tab w:val="left" w:pos="284"/>
        </w:tabs>
        <w:adjustRightInd w:val="0"/>
        <w:snapToGrid w:val="0"/>
        <w:spacing w:line="360" w:lineRule="exact"/>
        <w:jc w:val="left"/>
        <w:rPr>
          <w:rFonts w:ascii="Liberation Serif" w:eastAsia="ＭＳ 明朝" w:hAnsi="Liberation Serif" w:cs="Arial Unicode MS"/>
          <w:color w:val="000006"/>
          <w:kern w:val="0"/>
          <w:sz w:val="24"/>
          <w:szCs w:val="24"/>
          <w:lang w:eastAsia="zh-CN" w:bidi="hi-IN"/>
        </w:rPr>
      </w:pPr>
    </w:p>
    <w:p w14:paraId="7AFAA4B9" w14:textId="77777777" w:rsidR="008E4D8E" w:rsidRDefault="008E4D8E" w:rsidP="008E4D8E">
      <w:pPr>
        <w:spacing w:line="0" w:lineRule="atLeast"/>
        <w:rPr>
          <w:rFonts w:ascii="Times New Roman" w:eastAsia="ＭＳ 明朝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Arial Unicode MS"/>
          <w:color w:val="000006"/>
          <w:kern w:val="0"/>
          <w:sz w:val="24"/>
          <w:szCs w:val="24"/>
          <w:lang w:eastAsia="zh-CN" w:bidi="hi-IN"/>
        </w:rPr>
        <w:t>The Chinjudo is a small shrine on Yuhigashima, one of the two larger islands on Golden Pond. A Shinto shrine for guardian deities (</w:t>
      </w:r>
      <w:r>
        <w:rPr>
          <w:rFonts w:ascii="Times New Roman" w:eastAsia="Times New Roman" w:hAnsi="Times New Roman" w:cs="Arial Unicode MS"/>
          <w:iCs/>
          <w:color w:val="000006"/>
          <w:kern w:val="0"/>
          <w:sz w:val="24"/>
          <w:szCs w:val="24"/>
          <w:lang w:eastAsia="zh-CN" w:bidi="hi-IN"/>
        </w:rPr>
        <w:t>kami</w:t>
      </w:r>
      <w:r>
        <w:rPr>
          <w:rFonts w:ascii="Times New Roman" w:eastAsia="Times New Roman" w:hAnsi="Times New Roman" w:cs="Arial Unicode MS"/>
          <w:color w:val="000006"/>
          <w:kern w:val="0"/>
          <w:sz w:val="24"/>
          <w:szCs w:val="24"/>
          <w:lang w:eastAsia="zh-CN" w:bidi="hi-IN"/>
        </w:rPr>
        <w:t xml:space="preserve">) is generally called a </w:t>
      </w:r>
      <w:r>
        <w:rPr>
          <w:rFonts w:ascii="Times New Roman" w:eastAsia="Times New Roman" w:hAnsi="Times New Roman" w:cs="Arial Unicode MS"/>
          <w:i/>
          <w:color w:val="000006"/>
          <w:kern w:val="0"/>
          <w:sz w:val="24"/>
          <w:szCs w:val="24"/>
          <w:lang w:eastAsia="zh-CN" w:bidi="hi-IN"/>
        </w:rPr>
        <w:t>chinjusha</w:t>
      </w:r>
      <w:r>
        <w:rPr>
          <w:rFonts w:ascii="Times New Roman" w:eastAsia="Times New Roman" w:hAnsi="Times New Roman" w:cs="Arial Unicode MS"/>
          <w:color w:val="000006"/>
          <w:kern w:val="0"/>
          <w:sz w:val="24"/>
          <w:szCs w:val="24"/>
          <w:lang w:eastAsia="zh-CN" w:bidi="hi-IN"/>
        </w:rPr>
        <w:t>, but when it is found within the grounds of a Buddhist temple, it is called a</w:t>
      </w:r>
      <w:r>
        <w:rPr>
          <w:rFonts w:ascii="Times New Roman" w:eastAsia="Times New Roman" w:hAnsi="Times New Roman" w:cs="Arial Unicode MS"/>
          <w:i/>
          <w:color w:val="000006"/>
          <w:kern w:val="0"/>
          <w:sz w:val="24"/>
          <w:szCs w:val="24"/>
          <w:lang w:eastAsia="zh-CN" w:bidi="hi-IN"/>
        </w:rPr>
        <w:t xml:space="preserve"> chinjudo</w:t>
      </w:r>
      <w:r>
        <w:rPr>
          <w:rFonts w:ascii="Times New Roman" w:eastAsia="Times New Roman" w:hAnsi="Times New Roman" w:cs="Arial Unicode MS"/>
          <w:color w:val="000006"/>
          <w:kern w:val="0"/>
          <w:sz w:val="24"/>
          <w:szCs w:val="24"/>
          <w:lang w:eastAsia="zh-CN" w:bidi="hi-IN"/>
        </w:rPr>
        <w:t xml:space="preserve">. The Chinjudo on Yuhigashima is dedicated to Inari, the </w:t>
      </w:r>
      <w:r>
        <w:rPr>
          <w:rFonts w:ascii="Times New Roman" w:eastAsia="Times New Roman" w:hAnsi="Times New Roman" w:cs="Arial Unicode MS"/>
          <w:iCs/>
          <w:color w:val="00000A"/>
          <w:kern w:val="0"/>
          <w:sz w:val="24"/>
          <w:szCs w:val="24"/>
          <w:lang w:eastAsia="zh-CN" w:bidi="hi-IN"/>
        </w:rPr>
        <w:t>kami</w:t>
      </w:r>
      <w:r>
        <w:rPr>
          <w:rFonts w:ascii="Times New Roman" w:eastAsia="Times New Roman" w:hAnsi="Times New Roman" w:cs="Arial Unicode MS"/>
          <w:color w:val="000006"/>
          <w:kern w:val="0"/>
          <w:sz w:val="24"/>
          <w:szCs w:val="24"/>
          <w:lang w:eastAsia="zh-CN" w:bidi="hi-IN"/>
        </w:rPr>
        <w:t xml:space="preserve"> of rice and harvests, and patron of farmers. The shrine also serves another function: to appease the “dragon god” Ryujin, who resides beneath the waters of the pond and can cause flooding when angered.</w:t>
      </w:r>
    </w:p>
    <w:p w14:paraId="0B36BFC8" w14:textId="77777777" w:rsidR="00ED6807" w:rsidRPr="008E4D8E" w:rsidRDefault="00ED6807" w:rsidP="008E4D8E"/>
    <w:sectPr w:rsidR="00ED6807" w:rsidRPr="008E4D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3BA1" w14:textId="77777777" w:rsidR="0082794E" w:rsidRDefault="0082794E" w:rsidP="002A6075">
      <w:r>
        <w:separator/>
      </w:r>
    </w:p>
  </w:endnote>
  <w:endnote w:type="continuationSeparator" w:id="0">
    <w:p w14:paraId="5EF1EDB5" w14:textId="77777777" w:rsidR="0082794E" w:rsidRDefault="008279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DEF15" w14:textId="77777777" w:rsidR="0082794E" w:rsidRDefault="0082794E" w:rsidP="002A6075">
      <w:r>
        <w:separator/>
      </w:r>
    </w:p>
  </w:footnote>
  <w:footnote w:type="continuationSeparator" w:id="0">
    <w:p w14:paraId="3EE60081" w14:textId="77777777" w:rsidR="0082794E" w:rsidRDefault="008279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D1090"/>
    <w:rsid w:val="000F7E8C"/>
    <w:rsid w:val="0023046F"/>
    <w:rsid w:val="002544D1"/>
    <w:rsid w:val="00267B06"/>
    <w:rsid w:val="002A6075"/>
    <w:rsid w:val="002C554E"/>
    <w:rsid w:val="003824F4"/>
    <w:rsid w:val="003855B2"/>
    <w:rsid w:val="00395717"/>
    <w:rsid w:val="003B5484"/>
    <w:rsid w:val="003B648F"/>
    <w:rsid w:val="003B7E88"/>
    <w:rsid w:val="00403D07"/>
    <w:rsid w:val="0041082C"/>
    <w:rsid w:val="004638C5"/>
    <w:rsid w:val="004B2555"/>
    <w:rsid w:val="004B2AFB"/>
    <w:rsid w:val="004B6634"/>
    <w:rsid w:val="00542A92"/>
    <w:rsid w:val="005B11C1"/>
    <w:rsid w:val="00606451"/>
    <w:rsid w:val="00610462"/>
    <w:rsid w:val="0061687A"/>
    <w:rsid w:val="006318DC"/>
    <w:rsid w:val="00644896"/>
    <w:rsid w:val="006A0FDB"/>
    <w:rsid w:val="006B4F99"/>
    <w:rsid w:val="006C1078"/>
    <w:rsid w:val="006C52B1"/>
    <w:rsid w:val="006D6D86"/>
    <w:rsid w:val="006F2D4E"/>
    <w:rsid w:val="00716281"/>
    <w:rsid w:val="00721860"/>
    <w:rsid w:val="00727F9F"/>
    <w:rsid w:val="007A415D"/>
    <w:rsid w:val="007C2A1D"/>
    <w:rsid w:val="007F3050"/>
    <w:rsid w:val="0082794E"/>
    <w:rsid w:val="00841C34"/>
    <w:rsid w:val="0088645F"/>
    <w:rsid w:val="008D2586"/>
    <w:rsid w:val="008E2210"/>
    <w:rsid w:val="008E4D8E"/>
    <w:rsid w:val="00942DC3"/>
    <w:rsid w:val="009B4E2A"/>
    <w:rsid w:val="009F3DBE"/>
    <w:rsid w:val="00AC67A9"/>
    <w:rsid w:val="00B473BC"/>
    <w:rsid w:val="00B66C31"/>
    <w:rsid w:val="00B942E9"/>
    <w:rsid w:val="00BC07F6"/>
    <w:rsid w:val="00BC0E3B"/>
    <w:rsid w:val="00BD6DFD"/>
    <w:rsid w:val="00C07938"/>
    <w:rsid w:val="00CE1AF6"/>
    <w:rsid w:val="00CE4272"/>
    <w:rsid w:val="00CF1756"/>
    <w:rsid w:val="00CF4734"/>
    <w:rsid w:val="00DF1329"/>
    <w:rsid w:val="00E50271"/>
    <w:rsid w:val="00E606FD"/>
    <w:rsid w:val="00ED606B"/>
    <w:rsid w:val="00ED6807"/>
    <w:rsid w:val="00F13B9F"/>
    <w:rsid w:val="00F6239F"/>
    <w:rsid w:val="00F9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1721F2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A0FD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A0FDB"/>
  </w:style>
  <w:style w:type="character" w:styleId="ac">
    <w:name w:val="annotation reference"/>
    <w:basedOn w:val="a0"/>
    <w:uiPriority w:val="99"/>
    <w:semiHidden/>
    <w:unhideWhenUsed/>
    <w:qFormat/>
    <w:rsid w:val="006A0FD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B7C55-BE4D-4EB7-9E36-00939D2F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2022-10-24T08:18:00Z</dcterms:created>
  <dcterms:modified xsi:type="dcterms:W3CDTF">2022-10-24T08:18:00Z</dcterms:modified>
</cp:coreProperties>
</file>