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03C3" w14:textId="45DC6A85" w:rsidR="00CE3E93" w:rsidRDefault="00CE3E93" w:rsidP="00CE3E93">
      <w:pPr>
        <w:spacing w:line="360" w:lineRule="exact"/>
        <w:rPr>
          <w:rFonts w:ascii="Times New Roman" w:eastAsia="Arial" w:hAnsi="Times New Roman" w:cs="Arial"/>
        </w:rPr>
      </w:pPr>
      <w:r>
        <w:rPr>
          <w:rFonts w:ascii="Times New Roman" w:eastAsia="Arial" w:hAnsi="Times New Roman" w:cs="Arial"/>
          <w:b/>
        </w:rPr>
        <w:t>Memorial Cathedral for World Peace (Assumption of Mary Cathedral)</w:t>
      </w:r>
    </w:p>
    <w:p w14:paraId="6345178B" w14:textId="77777777" w:rsidR="00CE3E93" w:rsidRDefault="00CE3E93" w:rsidP="00CE3E93">
      <w:pPr>
        <w:spacing w:line="360" w:lineRule="exact"/>
        <w:rPr>
          <w:rFonts w:ascii="Times New Roman" w:eastAsia="Arial" w:hAnsi="Times New Roman" w:cs="Arial"/>
        </w:rPr>
      </w:pPr>
    </w:p>
    <w:p w14:paraId="6CA5292D" w14:textId="77777777" w:rsidR="00CE3E93" w:rsidRDefault="00CE3E93" w:rsidP="00CE3E93">
      <w:pPr>
        <w:spacing w:line="360" w:lineRule="exact"/>
        <w:rPr>
          <w:rFonts w:ascii="Times New Roman" w:eastAsia="Arial" w:hAnsi="Times New Roman" w:cs="Arial"/>
          <w:color w:val="000000"/>
        </w:rPr>
      </w:pPr>
      <w:r>
        <w:rPr>
          <w:rFonts w:ascii="Times New Roman" w:eastAsia="Arial" w:hAnsi="Times New Roman" w:cs="Arial"/>
          <w:color w:val="000000"/>
        </w:rPr>
        <w:t>An impressive example of modern architecture, the Memorial Cathedral for World Peace was completed in 1954 and is a designated Important Cultural Property. The cathedral was built to serve as a venue where people of all beliefs are invited to pray for world peace and remember the victims of both the Hiroshima A-bomb and World War II, as well as to function as a place of worship for Catholics. The interesting blend of Japanese symbolism with the Western elements in the cathedral’s design makes it a worthwhile visit.</w:t>
      </w:r>
    </w:p>
    <w:p w14:paraId="1729A2F4" w14:textId="77777777" w:rsidR="00CE3E93" w:rsidRDefault="00CE3E93" w:rsidP="00CE3E93">
      <w:pPr>
        <w:spacing w:line="360" w:lineRule="exact"/>
        <w:rPr>
          <w:rFonts w:ascii="Times New Roman" w:eastAsia="Arial" w:hAnsi="Times New Roman" w:cs="Arial"/>
          <w:color w:val="000000"/>
        </w:rPr>
      </w:pPr>
    </w:p>
    <w:p w14:paraId="335D2B01" w14:textId="77777777" w:rsidR="00CE3E93" w:rsidRDefault="00CE3E93" w:rsidP="00CE3E93">
      <w:pPr>
        <w:spacing w:line="360" w:lineRule="exact"/>
        <w:rPr>
          <w:rFonts w:ascii="Times New Roman" w:eastAsia="Arial" w:hAnsi="Times New Roman" w:cs="Arial"/>
          <w:color w:val="000000"/>
        </w:rPr>
      </w:pPr>
      <w:r>
        <w:rPr>
          <w:rFonts w:ascii="Times New Roman" w:eastAsia="Arial" w:hAnsi="Times New Roman" w:cs="Arial"/>
          <w:color w:val="000000"/>
        </w:rPr>
        <w:t xml:space="preserve">The roots of the Memorial Cathedral for World Peace lie in a small German Catholic congregation that worshipped in this area before World War II. Its prayer house was destroyed in the atomic bombing, and in the immediate aftermath of the attack, the priests, led by Father Hugo Lassalle (1898–1990), tended to the injured at the </w:t>
      </w:r>
      <w:r>
        <w:rPr>
          <w:rFonts w:ascii="Times New Roman" w:eastAsia="Arial" w:hAnsi="Times New Roman" w:cs="Arial"/>
        </w:rPr>
        <w:t xml:space="preserve">nearby </w:t>
      </w:r>
      <w:r>
        <w:rPr>
          <w:rFonts w:ascii="Times New Roman" w:eastAsia="Arial" w:hAnsi="Times New Roman" w:cs="Arial"/>
          <w:color w:val="000000"/>
        </w:rPr>
        <w:t>Shukkeien Garden. After the war ended, Father Lassalle became determined to build a truly special cathedral: one dedicated to peace, where the victims could be mourned and remembered and which would help lift the city’s spirits. He traveled to Rome and the United States seeking support for his project. He was ultimately able to purchase a sizable plot of land, after which his church held a competition for the project’s design. The commission was eventually awarded to architect Murano Togo (1891–1984).</w:t>
      </w:r>
    </w:p>
    <w:p w14:paraId="1847A054" w14:textId="77777777" w:rsidR="00CE3E93" w:rsidRDefault="00CE3E93" w:rsidP="00CE3E93">
      <w:pPr>
        <w:spacing w:line="360" w:lineRule="exact"/>
        <w:rPr>
          <w:rFonts w:ascii="Times New Roman" w:eastAsia="Arial" w:hAnsi="Times New Roman" w:cs="Arial"/>
          <w:color w:val="000000"/>
        </w:rPr>
      </w:pPr>
    </w:p>
    <w:p w14:paraId="0EDE7DA0" w14:textId="77777777" w:rsidR="00CE3E93" w:rsidRDefault="00CE3E93" w:rsidP="00CE3E93">
      <w:pPr>
        <w:spacing w:line="360" w:lineRule="exact"/>
        <w:rPr>
          <w:rFonts w:ascii="Times New Roman" w:eastAsia="Arial" w:hAnsi="Times New Roman" w:cs="Arial"/>
          <w:color w:val="000000"/>
        </w:rPr>
      </w:pPr>
      <w:r>
        <w:rPr>
          <w:rFonts w:ascii="Times New Roman" w:eastAsia="Arial" w:hAnsi="Times New Roman" w:cs="Arial"/>
          <w:color w:val="000000"/>
        </w:rPr>
        <w:t xml:space="preserve">Construction began in 1950, with work completed four years later on the deeply significant date of August 6. The cathedral possesses a simple, clean-lined design </w:t>
      </w:r>
      <w:r>
        <w:rPr>
          <w:rFonts w:ascii="Times New Roman" w:eastAsia="Arial" w:hAnsi="Times New Roman" w:cs="Arial"/>
        </w:rPr>
        <w:t>that exudes</w:t>
      </w:r>
      <w:r>
        <w:rPr>
          <w:rFonts w:ascii="Times New Roman" w:eastAsia="Arial" w:hAnsi="Times New Roman" w:cs="Arial"/>
          <w:color w:val="000000"/>
        </w:rPr>
        <w:t xml:space="preserve"> warmth, calm, and a spirit of reverence. Before entering, keen-eyed visitors will note the Japanese-inspired bridge outside, as well as a tall wooden gate at the start of the path leading to the cathedral’s entrance: the latter detail was inspired by the torii gates of Shinto shrines. Up above, a clearly symbolic phoenix on the roof takes the place of the usual cross.</w:t>
      </w:r>
    </w:p>
    <w:p w14:paraId="08862511" w14:textId="77777777" w:rsidR="00CE3E93" w:rsidRDefault="00CE3E93" w:rsidP="00CE3E93">
      <w:pPr>
        <w:spacing w:line="360" w:lineRule="exact"/>
        <w:rPr>
          <w:rFonts w:ascii="Times New Roman" w:eastAsia="Arial" w:hAnsi="Times New Roman" w:cs="Arial"/>
          <w:color w:val="000000"/>
        </w:rPr>
      </w:pPr>
    </w:p>
    <w:p w14:paraId="1D48AAA9" w14:textId="77777777" w:rsidR="00CE3E93" w:rsidRDefault="00CE3E93" w:rsidP="00CE3E93">
      <w:pPr>
        <w:spacing w:line="360" w:lineRule="exact"/>
        <w:rPr>
          <w:rFonts w:ascii="Times New Roman" w:eastAsia="Arial" w:hAnsi="Times New Roman" w:cs="Arial"/>
          <w:color w:val="000000"/>
        </w:rPr>
      </w:pPr>
      <w:r>
        <w:rPr>
          <w:rFonts w:ascii="Times New Roman" w:eastAsia="Arial" w:hAnsi="Times New Roman" w:cs="Arial"/>
          <w:color w:val="000000"/>
        </w:rPr>
        <w:t xml:space="preserve">Inside, notable Japanese elements include lamps in the shape of lotus flowers (an acknowledgement of gratitude to Buddhist donors) and windows incorporating bamboo, pine, and </w:t>
      </w:r>
      <w:r>
        <w:rPr>
          <w:rFonts w:ascii="Times New Roman" w:eastAsia="Arial" w:hAnsi="Times New Roman" w:cs="Arial"/>
          <w:i/>
          <w:color w:val="000000"/>
        </w:rPr>
        <w:t>ume</w:t>
      </w:r>
      <w:r>
        <w:rPr>
          <w:rFonts w:ascii="Times New Roman" w:eastAsia="Arial" w:hAnsi="Times New Roman" w:cs="Arial"/>
          <w:color w:val="000000"/>
        </w:rPr>
        <w:t xml:space="preserve"> plum motifs. A huge centerpiece image of Christ bearing the cross—the latter rendered in gold—dominates the main hall.</w:t>
      </w:r>
    </w:p>
    <w:p w14:paraId="7CAFC02C" w14:textId="77777777" w:rsidR="0039787D" w:rsidRPr="00CE3E93" w:rsidRDefault="0039787D" w:rsidP="00CE3E93"/>
    <w:sectPr w:rsidR="0039787D" w:rsidRPr="00CE3E93">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CE3E93"/>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07855">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