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8AE" w14:textId="77777777" w:rsidR="00264976" w:rsidRDefault="00264976" w:rsidP="00264976">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 xml:space="preserve">The First </w:t>
      </w:r>
      <w:r>
        <w:rPr>
          <w:rFonts w:ascii="Time New Roman" w:eastAsia="Meiryo UI" w:hAnsi="Time New Roman" w:cs="Times New Roman"/>
          <w:b/>
          <w:i/>
          <w:iCs/>
          <w:sz w:val="24"/>
          <w:szCs w:val="24"/>
        </w:rPr>
        <w:t>Choishi</w:t>
      </w:r>
      <w:r>
        <w:rPr>
          <w:rFonts w:ascii="Time New Roman" w:eastAsia="Meiryo UI" w:hAnsi="Time New Roman" w:cs="Times New Roman"/>
          <w:b/>
          <w:sz w:val="24"/>
          <w:szCs w:val="24"/>
        </w:rPr>
        <w:t xml:space="preserve"> Stone Marker</w:t>
      </w:r>
    </w:p>
    <w:p w14:paraId="33113B20" w14:textId="77777777" w:rsidR="00264976" w:rsidRDefault="00264976" w:rsidP="00264976">
      <w:pPr>
        <w:tabs>
          <w:tab w:val="left" w:pos="284"/>
        </w:tabs>
        <w:adjustRightInd w:val="0"/>
        <w:snapToGrid w:val="0"/>
        <w:jc w:val="left"/>
        <w:rPr>
          <w:rFonts w:ascii="Time New Roman" w:eastAsia="Meiryo UI" w:hAnsi="Time New Roman" w:cs="Times New Roman"/>
          <w:sz w:val="24"/>
          <w:szCs w:val="24"/>
        </w:rPr>
      </w:pPr>
    </w:p>
    <w:p w14:paraId="37161224" w14:textId="77777777" w:rsidR="00264976" w:rsidRDefault="00264976" w:rsidP="0026497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stone pillar (</w:t>
      </w:r>
      <w:r>
        <w:rPr>
          <w:rFonts w:ascii="Time New Roman" w:eastAsia="Meiryo UI" w:hAnsi="Time New Roman" w:cs="Times New Roman"/>
          <w:i/>
          <w:sz w:val="24"/>
          <w:szCs w:val="24"/>
        </w:rPr>
        <w:t>choishi</w:t>
      </w:r>
      <w:r>
        <w:rPr>
          <w:rFonts w:ascii="Time New Roman" w:eastAsia="Meiryo UI" w:hAnsi="Time New Roman" w:cs="Times New Roman"/>
          <w:sz w:val="24"/>
          <w:szCs w:val="24"/>
        </w:rPr>
        <w:t>) marks the beginning of the section of the Choishi Michi (Stone Marker Trail) that leads from the Konpon Daito pagoda to Okunoin Temple, the mausoleum of the priest Kukai (known posthumously as Kobo Daishi; 774–835), via the vast Okunoin Cemetery.</w:t>
      </w:r>
    </w:p>
    <w:p w14:paraId="64C2CEE9" w14:textId="77777777" w:rsidR="00264976" w:rsidRDefault="00264976" w:rsidP="00264976">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sz w:val="24"/>
          <w:szCs w:val="24"/>
        </w:rPr>
        <w:tab/>
        <w:t xml:space="preserve">The pillar’s name comes from a combination of </w:t>
      </w:r>
      <w:r>
        <w:rPr>
          <w:rFonts w:ascii="Time New Roman" w:eastAsia="Meiryo UI" w:hAnsi="Time New Roman" w:cs="Times New Roman"/>
          <w:i/>
          <w:sz w:val="24"/>
          <w:szCs w:val="24"/>
        </w:rPr>
        <w:t>cho</w:t>
      </w:r>
      <w:r>
        <w:rPr>
          <w:rFonts w:ascii="Time New Roman" w:eastAsia="Meiryo UI" w:hAnsi="Time New Roman" w:cs="Times New Roman"/>
          <w:sz w:val="24"/>
          <w:szCs w:val="24"/>
        </w:rPr>
        <w:t xml:space="preserve">, an ancient length of measurement equivalent to 109 meters, and </w:t>
      </w:r>
      <w:r>
        <w:rPr>
          <w:rFonts w:ascii="Time New Roman" w:eastAsia="Meiryo UI" w:hAnsi="Time New Roman" w:cs="Times New Roman"/>
          <w:i/>
          <w:sz w:val="24"/>
          <w:szCs w:val="24"/>
        </w:rPr>
        <w:t xml:space="preserve">ishi, </w:t>
      </w:r>
      <w:r>
        <w:rPr>
          <w:rFonts w:ascii="Time New Roman" w:eastAsia="Meiryo UI" w:hAnsi="Time New Roman" w:cs="Times New Roman"/>
          <w:sz w:val="24"/>
          <w:szCs w:val="24"/>
        </w:rPr>
        <w:t xml:space="preserve">which means stone. There are 36 stone pillars placed at intervals of about 109 meters to mark the trail. Each is some 3 meters tall and sculpted in the shape of a </w:t>
      </w:r>
      <w:r>
        <w:rPr>
          <w:rFonts w:ascii="Time New Roman" w:eastAsia="Meiryo UI" w:hAnsi="Time New Roman" w:cs="Times New Roman"/>
          <w:i/>
          <w:sz w:val="24"/>
          <w:szCs w:val="24"/>
        </w:rPr>
        <w:t>gorinto</w:t>
      </w:r>
      <w:r>
        <w:rPr>
          <w:rFonts w:ascii="Time New Roman" w:eastAsia="Meiryo UI" w:hAnsi="Time New Roman" w:cs="Times New Roman"/>
          <w:sz w:val="24"/>
          <w:szCs w:val="24"/>
        </w:rPr>
        <w:t xml:space="preserve"> (five-elements pagoda). The name of the Buddhist figure it is dedicated to is inscribed on each rock, along with the name of the sculptor and the date it was completed.</w:t>
      </w:r>
    </w:p>
    <w:p w14:paraId="3D86793E" w14:textId="67FBA94B" w:rsidR="00EB569A" w:rsidRPr="00264976" w:rsidRDefault="00EB569A" w:rsidP="00264976"/>
    <w:sectPr w:rsidR="00EB569A" w:rsidRPr="0026497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4976"/>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95771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