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0832D" w14:textId="23ECEF9B" w:rsidR="00794196" w:rsidRDefault="00794196" w:rsidP="00794196">
      <w:pPr>
        <w:outlineLvl w:val="0"/>
        <w:rPr>
          <w:rFonts w:ascii="Calibri" w:hAnsi="Calibri" w:cs="Calibri"/>
          <w:b/>
        </w:rPr>
      </w:pPr>
      <w:bookmarkStart w:id="0" w:name="_GoBack"/>
      <w:bookmarkEnd w:id="0"/>
      <w:r>
        <w:rPr>
          <w:rFonts w:ascii="Calibri" w:hAnsi="Calibri" w:cs="Calibri"/>
          <w:b/>
        </w:rPr>
        <w:t>Kuroshima Shrine Old-Growth Forest</w:t>
      </w:r>
    </w:p>
    <w:p w14:paraId="334529CB" w14:textId="77777777" w:rsidR="00794196" w:rsidRDefault="00794196" w:rsidP="00794196">
      <w:pPr>
        <w:rPr>
          <w:rFonts w:ascii="Calibri" w:hAnsi="Calibri" w:cs="Calibri"/>
        </w:rPr>
      </w:pPr>
      <w:r>
        <w:rPr>
          <w:rFonts w:ascii="Calibri" w:hAnsi="Calibri" w:cs="Calibri"/>
        </w:rPr>
        <w:t>This is the island’s only old-growth forest. It is a laurel forest with many broadleaf tree species dating from the Jomon period (13,000–300 BCE).</w:t>
      </w:r>
    </w:p>
    <w:p w14:paraId="7F611F6B" w14:textId="77777777" w:rsidR="00794196" w:rsidRDefault="00794196" w:rsidP="00794196">
      <w:pPr>
        <w:rPr>
          <w:rFonts w:ascii="Calibri" w:hAnsi="Calibri" w:cs="Calibri"/>
        </w:rPr>
      </w:pPr>
    </w:p>
    <w:p w14:paraId="4BFF416F" w14:textId="77777777" w:rsidR="00794196" w:rsidRDefault="00794196" w:rsidP="00794196">
      <w:pPr>
        <w:outlineLvl w:val="0"/>
        <w:rPr>
          <w:rFonts w:ascii="Calibri" w:hAnsi="Calibri" w:cs="Calibri"/>
          <w:b/>
        </w:rPr>
      </w:pPr>
      <w:r>
        <w:rPr>
          <w:rFonts w:ascii="Calibri" w:hAnsi="Calibri" w:cs="Calibri"/>
          <w:b/>
        </w:rPr>
        <w:t>2. Kozenji Temple / Government Office Site</w:t>
      </w:r>
    </w:p>
    <w:p w14:paraId="1A7E1904" w14:textId="77777777" w:rsidR="00794196" w:rsidRDefault="00794196" w:rsidP="00794196">
      <w:pPr>
        <w:rPr>
          <w:rFonts w:ascii="Calibri" w:hAnsi="Calibri" w:cs="Calibri"/>
        </w:rPr>
      </w:pPr>
      <w:r>
        <w:rPr>
          <w:rFonts w:ascii="Calibri" w:hAnsi="Calibri" w:cs="Calibri"/>
        </w:rPr>
        <w:t xml:space="preserve">The government office was located in Honmura, the island’s first village. In </w:t>
      </w:r>
      <w:r>
        <w:rPr>
          <w:rFonts w:ascii="Calibri" w:hAnsi="Calibri" w:cs="Calibri"/>
          <w:color w:val="000000"/>
        </w:rPr>
        <w:t xml:space="preserve">1803, Kozenji Temple, a Soto Zen Buddhist temple, was established as the branch temple of </w:t>
      </w:r>
      <w:r>
        <w:rPr>
          <w:rFonts w:ascii="Calibri" w:eastAsia="Hiragino Kaku Gothic ProN" w:hAnsi="Calibri" w:cs="Calibri"/>
          <w:color w:val="000000"/>
        </w:rPr>
        <w:t>Chosenji in Maetsuyoshi, Hirado</w:t>
      </w:r>
      <w:r>
        <w:rPr>
          <w:rFonts w:ascii="Calibri" w:hAnsi="Calibri" w:cs="Calibri"/>
          <w:color w:val="000000"/>
        </w:rPr>
        <w:t xml:space="preserve">. The site </w:t>
      </w:r>
      <w:r>
        <w:rPr>
          <w:rFonts w:ascii="Calibri" w:hAnsi="Calibri" w:cs="Calibri"/>
        </w:rPr>
        <w:t>of the government office is now a park, and all that remains of the temple is the stone outer wall.</w:t>
      </w:r>
    </w:p>
    <w:p w14:paraId="7292722F" w14:textId="77777777" w:rsidR="00794196" w:rsidRDefault="00794196" w:rsidP="00794196">
      <w:pPr>
        <w:rPr>
          <w:rFonts w:ascii="Calibri" w:hAnsi="Calibri" w:cs="Calibri"/>
        </w:rPr>
      </w:pPr>
    </w:p>
    <w:p w14:paraId="77337D11" w14:textId="77777777" w:rsidR="00794196" w:rsidRDefault="00794196" w:rsidP="00794196">
      <w:pPr>
        <w:outlineLvl w:val="0"/>
        <w:rPr>
          <w:rFonts w:ascii="Calibri" w:hAnsi="Calibri" w:cs="Calibri"/>
          <w:b/>
        </w:rPr>
      </w:pPr>
      <w:r>
        <w:rPr>
          <w:rFonts w:ascii="Calibri" w:hAnsi="Calibri" w:cs="Calibri"/>
          <w:b/>
        </w:rPr>
        <w:t>3. Catholic Cemetery</w:t>
      </w:r>
    </w:p>
    <w:p w14:paraId="0D51E918" w14:textId="77777777" w:rsidR="00794196" w:rsidRDefault="00794196" w:rsidP="00794196">
      <w:pPr>
        <w:rPr>
          <w:rFonts w:ascii="Calibri" w:hAnsi="Calibri" w:cs="Calibri"/>
        </w:rPr>
      </w:pPr>
      <w:r>
        <w:rPr>
          <w:rFonts w:ascii="Calibri" w:hAnsi="Calibri" w:cs="Calibri"/>
        </w:rPr>
        <w:t>This is a Catholic cemetery where burials still take place. Father Joseph Marmand, who led the building of Kuroshima Church, is interred here.</w:t>
      </w:r>
    </w:p>
    <w:p w14:paraId="1A67F132" w14:textId="77777777" w:rsidR="00794196" w:rsidRDefault="00794196" w:rsidP="00794196">
      <w:pPr>
        <w:rPr>
          <w:rFonts w:ascii="Calibri" w:hAnsi="Calibri" w:cs="Calibri"/>
          <w:b/>
        </w:rPr>
      </w:pPr>
    </w:p>
    <w:p w14:paraId="209CDCD7" w14:textId="77777777" w:rsidR="00794196" w:rsidRDefault="00794196" w:rsidP="00794196">
      <w:pPr>
        <w:outlineLvl w:val="0"/>
        <w:rPr>
          <w:rFonts w:ascii="Calibri" w:hAnsi="Calibri" w:cs="Calibri"/>
          <w:b/>
        </w:rPr>
      </w:pPr>
      <w:r>
        <w:rPr>
          <w:rFonts w:ascii="Calibri" w:hAnsi="Calibri" w:cs="Calibri"/>
          <w:b/>
        </w:rPr>
        <w:t xml:space="preserve">4. Giant Sea Fig Tree </w:t>
      </w:r>
    </w:p>
    <w:p w14:paraId="3CD0D722" w14:textId="77777777" w:rsidR="00794196" w:rsidRDefault="00794196" w:rsidP="00794196">
      <w:pPr>
        <w:rPr>
          <w:rFonts w:ascii="Calibri" w:hAnsi="Calibri" w:cs="Calibri"/>
        </w:rPr>
      </w:pPr>
      <w:r>
        <w:rPr>
          <w:rFonts w:ascii="Calibri" w:hAnsi="Calibri" w:cs="Calibri"/>
        </w:rPr>
        <w:t xml:space="preserve">Sea figs, which belong to the </w:t>
      </w:r>
      <w:r>
        <w:rPr>
          <w:rFonts w:ascii="Calibri" w:hAnsi="Calibri" w:cs="Calibri"/>
          <w:i/>
        </w:rPr>
        <w:t>Ficus</w:t>
      </w:r>
      <w:r>
        <w:rPr>
          <w:rFonts w:ascii="Calibri" w:hAnsi="Calibri" w:cs="Calibri"/>
        </w:rPr>
        <w:t xml:space="preserve"> genus, are found in warm climates. They grow quickly, and were used for windbreaks on Kuroshima. Sea figs grow naturally throughout the island, but this large specimen in Neya is well worth seeing. </w:t>
      </w:r>
    </w:p>
    <w:p w14:paraId="32DA0194" w14:textId="77777777" w:rsidR="00794196" w:rsidRDefault="00794196" w:rsidP="00794196">
      <w:pPr>
        <w:rPr>
          <w:rFonts w:ascii="Calibri" w:hAnsi="Calibri" w:cs="Calibri"/>
          <w:b/>
        </w:rPr>
      </w:pPr>
    </w:p>
    <w:p w14:paraId="707B5684" w14:textId="77777777" w:rsidR="00794196" w:rsidRDefault="00794196" w:rsidP="00794196">
      <w:pPr>
        <w:outlineLvl w:val="0"/>
        <w:rPr>
          <w:rFonts w:ascii="Calibri" w:hAnsi="Calibri" w:cs="Calibri"/>
          <w:b/>
        </w:rPr>
      </w:pPr>
      <w:r>
        <w:rPr>
          <w:rFonts w:ascii="Calibri" w:hAnsi="Calibri" w:cs="Calibri"/>
          <w:b/>
        </w:rPr>
        <w:t>5. Site of Gun Emplacement Bunker</w:t>
      </w:r>
    </w:p>
    <w:p w14:paraId="46B2F84B" w14:textId="77777777" w:rsidR="00794196" w:rsidRDefault="00794196" w:rsidP="00794196">
      <w:pPr>
        <w:rPr>
          <w:rFonts w:ascii="Calibri" w:hAnsi="Calibri" w:cs="Calibri"/>
        </w:rPr>
      </w:pPr>
      <w:r>
        <w:rPr>
          <w:rFonts w:ascii="Calibri" w:hAnsi="Calibri" w:cs="Calibri"/>
        </w:rPr>
        <w:t>This ruined gun emplacement near Furusato was built in 1945, toward the end of World War II, in readiness for the final battle for the mainland. It was constructed with the guns pointing not out to sea, but toward the mainland.</w:t>
      </w:r>
    </w:p>
    <w:p w14:paraId="5AEC3647" w14:textId="77777777" w:rsidR="00794196" w:rsidRDefault="00794196" w:rsidP="00794196">
      <w:pPr>
        <w:rPr>
          <w:rFonts w:ascii="Calibri" w:eastAsia="游明朝" w:hAnsi="Calibri" w:cs="Calibri"/>
        </w:rPr>
      </w:pPr>
    </w:p>
    <w:p w14:paraId="32EB2440" w14:textId="77777777" w:rsidR="00794196" w:rsidRDefault="00794196" w:rsidP="00794196">
      <w:pPr>
        <w:rPr>
          <w:rFonts w:ascii="Calibri" w:eastAsia="游明朝" w:hAnsi="Calibri" w:cs="Calibri"/>
        </w:rPr>
      </w:pPr>
    </w:p>
    <w:p w14:paraId="01DA78A8" w14:textId="77777777" w:rsidR="00794196" w:rsidRDefault="00794196" w:rsidP="00794196">
      <w:pPr>
        <w:rPr>
          <w:rFonts w:ascii="Calibri" w:eastAsia="游明朝" w:hAnsi="Calibri" w:cs="Calibri"/>
          <w:b/>
        </w:rPr>
      </w:pPr>
    </w:p>
    <w:p w14:paraId="35536A7F" w14:textId="77777777" w:rsidR="00794196" w:rsidRDefault="00794196" w:rsidP="00794196">
      <w:pPr>
        <w:jc w:val="center"/>
        <w:outlineLvl w:val="0"/>
        <w:rPr>
          <w:rFonts w:ascii="Courier" w:hAnsi="Courier" w:cs="Calibri"/>
          <w:b/>
        </w:rPr>
      </w:pPr>
      <w:r>
        <w:rPr>
          <w:rFonts w:ascii="Courier" w:hAnsi="Courier" w:cs="Calibri"/>
          <w:b/>
        </w:rPr>
        <w:t>NOTES ON MAP (Middle Leaf)</w:t>
      </w:r>
    </w:p>
    <w:p w14:paraId="5C295D15" w14:textId="77777777" w:rsidR="00794196" w:rsidRDefault="00794196" w:rsidP="00794196">
      <w:pPr>
        <w:jc w:val="center"/>
        <w:rPr>
          <w:rFonts w:ascii="Courier" w:hAnsi="Courier" w:cs="Calibri"/>
          <w:b/>
        </w:rPr>
      </w:pPr>
    </w:p>
    <w:p w14:paraId="39E4E265" w14:textId="77777777" w:rsidR="00794196" w:rsidRDefault="00794196" w:rsidP="00794196">
      <w:pPr>
        <w:outlineLvl w:val="0"/>
        <w:rPr>
          <w:rFonts w:ascii="Calibri" w:hAnsi="Calibri" w:cs="Calibri"/>
        </w:rPr>
      </w:pPr>
      <w:r>
        <w:rPr>
          <w:rFonts w:ascii="Calibri" w:hAnsi="Calibri" w:cs="Calibri"/>
        </w:rPr>
        <w:t>Materials for the construction of the church were unloaded here</w:t>
      </w:r>
    </w:p>
    <w:p w14:paraId="1CCE0885" w14:textId="77777777" w:rsidR="00794196" w:rsidRDefault="00794196" w:rsidP="00794196">
      <w:pPr>
        <w:rPr>
          <w:rFonts w:ascii="Calibri" w:hAnsi="Calibri" w:cs="Calibri"/>
        </w:rPr>
      </w:pPr>
    </w:p>
    <w:p w14:paraId="2729A944" w14:textId="77777777" w:rsidR="00794196" w:rsidRDefault="00794196" w:rsidP="00794196">
      <w:pPr>
        <w:rPr>
          <w:rFonts w:ascii="Calibri" w:hAnsi="Calibri" w:cs="Calibri"/>
        </w:rPr>
      </w:pPr>
      <w:r>
        <w:rPr>
          <w:rFonts w:ascii="Calibri" w:hAnsi="Calibri" w:cs="Calibri"/>
        </w:rPr>
        <w:t>Panoramic view of Nagasakibana point and Kozakibana point, their rugged coastlines formed by the rough waves of the East China Sea</w:t>
      </w:r>
    </w:p>
    <w:p w14:paraId="044F4C1B" w14:textId="77777777" w:rsidR="00794196" w:rsidRDefault="00794196" w:rsidP="00794196">
      <w:pPr>
        <w:rPr>
          <w:rFonts w:ascii="Calibri" w:hAnsi="Calibri" w:cs="Calibri"/>
        </w:rPr>
      </w:pPr>
    </w:p>
    <w:p w14:paraId="71275656" w14:textId="77777777" w:rsidR="00794196" w:rsidRDefault="00794196" w:rsidP="00794196">
      <w:pPr>
        <w:outlineLvl w:val="0"/>
        <w:rPr>
          <w:rFonts w:ascii="Calibri" w:hAnsi="Calibri" w:cs="Calibri"/>
        </w:rPr>
      </w:pPr>
      <w:r>
        <w:rPr>
          <w:rFonts w:ascii="Calibri" w:hAnsi="Calibri" w:cs="Calibri"/>
        </w:rPr>
        <w:t>Sasanqua Camellia</w:t>
      </w:r>
    </w:p>
    <w:p w14:paraId="0D2819BB" w14:textId="77777777" w:rsidR="00794196" w:rsidRDefault="00794196" w:rsidP="00794196">
      <w:pPr>
        <w:rPr>
          <w:rFonts w:ascii="Calibri" w:hAnsi="Calibri" w:cs="Calibri"/>
        </w:rPr>
      </w:pPr>
      <w:r>
        <w:rPr>
          <w:rFonts w:ascii="Calibri" w:hAnsi="Calibri" w:cs="Calibri"/>
        </w:rPr>
        <w:t>Catholic Cemetery</w:t>
      </w:r>
    </w:p>
    <w:p w14:paraId="566FD168" w14:textId="77777777" w:rsidR="00794196" w:rsidRDefault="00794196" w:rsidP="00794196">
      <w:pPr>
        <w:rPr>
          <w:rFonts w:ascii="Calibri" w:hAnsi="Calibri" w:cs="Calibri"/>
        </w:rPr>
      </w:pPr>
      <w:r>
        <w:rPr>
          <w:rFonts w:ascii="Calibri" w:hAnsi="Calibri" w:cs="Calibri"/>
        </w:rPr>
        <w:t>Kuroshima Church</w:t>
      </w:r>
    </w:p>
    <w:p w14:paraId="1AC15EA5" w14:textId="77777777" w:rsidR="00794196" w:rsidRDefault="00794196" w:rsidP="00794196">
      <w:pPr>
        <w:rPr>
          <w:rFonts w:ascii="Calibri" w:hAnsi="Calibri" w:cs="Calibri"/>
        </w:rPr>
      </w:pPr>
    </w:p>
    <w:p w14:paraId="0758ADF2" w14:textId="77777777" w:rsidR="00794196" w:rsidRDefault="00794196" w:rsidP="00794196">
      <w:pPr>
        <w:outlineLvl w:val="0"/>
        <w:rPr>
          <w:rFonts w:ascii="Calibri" w:hAnsi="Calibri" w:cs="Calibri"/>
        </w:rPr>
      </w:pPr>
      <w:r>
        <w:rPr>
          <w:rFonts w:ascii="Calibri" w:hAnsi="Calibri" w:cs="Calibri"/>
        </w:rPr>
        <w:t>Mezebana point</w:t>
      </w:r>
    </w:p>
    <w:p w14:paraId="7015D3C2" w14:textId="77777777" w:rsidR="00794196" w:rsidRDefault="00794196" w:rsidP="00794196">
      <w:pPr>
        <w:rPr>
          <w:rFonts w:ascii="Calibri" w:hAnsi="Calibri" w:cs="Calibri"/>
        </w:rPr>
      </w:pPr>
      <w:r>
        <w:rPr>
          <w:rFonts w:ascii="Calibri" w:hAnsi="Calibri" w:cs="Calibri"/>
        </w:rPr>
        <w:t>Meze</w:t>
      </w:r>
    </w:p>
    <w:p w14:paraId="1069B82F" w14:textId="77777777" w:rsidR="00794196" w:rsidRDefault="00794196" w:rsidP="00794196">
      <w:pPr>
        <w:rPr>
          <w:rFonts w:ascii="Calibri" w:hAnsi="Calibri" w:cs="Calibri"/>
        </w:rPr>
      </w:pPr>
      <w:r>
        <w:rPr>
          <w:rFonts w:ascii="Calibri" w:hAnsi="Calibri" w:cs="Calibri"/>
        </w:rPr>
        <w:t>Kushinohama Dike (Prefectural Natural Treasure)</w:t>
      </w:r>
    </w:p>
    <w:p w14:paraId="42CB9C8B" w14:textId="77777777" w:rsidR="00794196" w:rsidRDefault="00794196" w:rsidP="00794196">
      <w:pPr>
        <w:rPr>
          <w:rFonts w:ascii="Calibri" w:hAnsi="Calibri" w:cs="Calibri"/>
        </w:rPr>
      </w:pPr>
      <w:r>
        <w:rPr>
          <w:rFonts w:ascii="Calibri" w:hAnsi="Calibri" w:cs="Calibri"/>
        </w:rPr>
        <w:t>Warabe</w:t>
      </w:r>
    </w:p>
    <w:p w14:paraId="1841668D" w14:textId="77777777" w:rsidR="00794196" w:rsidRDefault="00794196" w:rsidP="00794196">
      <w:pPr>
        <w:rPr>
          <w:rFonts w:ascii="Calibri" w:hAnsi="Calibri" w:cs="Calibri"/>
        </w:rPr>
      </w:pPr>
      <w:r>
        <w:rPr>
          <w:rFonts w:ascii="Calibri" w:hAnsi="Calibri" w:cs="Calibri"/>
        </w:rPr>
        <w:t>Nagasakibana point</w:t>
      </w:r>
    </w:p>
    <w:p w14:paraId="2007F1D6" w14:textId="77777777" w:rsidR="00794196" w:rsidRDefault="00794196" w:rsidP="00794196">
      <w:pPr>
        <w:rPr>
          <w:rFonts w:ascii="Calibri" w:hAnsi="Calibri" w:cs="Calibri"/>
        </w:rPr>
      </w:pPr>
      <w:r>
        <w:rPr>
          <w:rFonts w:ascii="Calibri" w:hAnsi="Calibri" w:cs="Calibri"/>
        </w:rPr>
        <w:t>Bandake</w:t>
      </w:r>
    </w:p>
    <w:p w14:paraId="6BD56493" w14:textId="77777777" w:rsidR="00794196" w:rsidRDefault="00794196" w:rsidP="00794196">
      <w:pPr>
        <w:rPr>
          <w:rFonts w:ascii="Calibri" w:hAnsi="Calibri" w:cs="Calibri"/>
        </w:rPr>
      </w:pPr>
      <w:r>
        <w:rPr>
          <w:rFonts w:ascii="Calibri" w:hAnsi="Calibri" w:cs="Calibri"/>
        </w:rPr>
        <w:t>Kuroshima harbor</w:t>
      </w:r>
    </w:p>
    <w:p w14:paraId="74804054" w14:textId="77777777" w:rsidR="00794196" w:rsidRDefault="00794196" w:rsidP="00794196">
      <w:pPr>
        <w:rPr>
          <w:rFonts w:ascii="Calibri" w:hAnsi="Calibri" w:cs="Calibri"/>
        </w:rPr>
      </w:pPr>
      <w:r>
        <w:rPr>
          <w:rFonts w:ascii="Calibri" w:hAnsi="Calibri" w:cs="Calibri"/>
        </w:rPr>
        <w:t>Honmura</w:t>
      </w:r>
    </w:p>
    <w:p w14:paraId="7730CA20" w14:textId="77777777" w:rsidR="00794196" w:rsidRDefault="00794196" w:rsidP="00794196">
      <w:pPr>
        <w:rPr>
          <w:rFonts w:ascii="Calibri" w:hAnsi="Calibri" w:cs="Calibri"/>
        </w:rPr>
      </w:pPr>
      <w:r>
        <w:rPr>
          <w:rFonts w:ascii="Calibri" w:hAnsi="Calibri" w:cs="Calibri"/>
        </w:rPr>
        <w:t>Nakiri</w:t>
      </w:r>
    </w:p>
    <w:p w14:paraId="25C73852" w14:textId="77777777" w:rsidR="00794196" w:rsidRDefault="00794196" w:rsidP="00794196">
      <w:pPr>
        <w:rPr>
          <w:rFonts w:ascii="Calibri" w:hAnsi="Calibri" w:cs="Calibri"/>
        </w:rPr>
      </w:pPr>
      <w:r>
        <w:rPr>
          <w:rFonts w:ascii="Calibri" w:hAnsi="Calibri" w:cs="Calibri"/>
        </w:rPr>
        <w:t>Tashiro</w:t>
      </w:r>
    </w:p>
    <w:p w14:paraId="66C85DA8" w14:textId="77777777" w:rsidR="00794196" w:rsidRDefault="00794196" w:rsidP="00794196">
      <w:pPr>
        <w:rPr>
          <w:rFonts w:ascii="Calibri" w:hAnsi="Calibri" w:cs="Calibri"/>
        </w:rPr>
      </w:pPr>
      <w:r>
        <w:rPr>
          <w:rFonts w:ascii="Calibri" w:hAnsi="Calibri" w:cs="Calibri"/>
        </w:rPr>
        <w:t>Community Center Kuroshima Branch</w:t>
      </w:r>
    </w:p>
    <w:p w14:paraId="2FBDD4E4" w14:textId="77777777" w:rsidR="00794196" w:rsidRDefault="00794196" w:rsidP="00794196">
      <w:pPr>
        <w:rPr>
          <w:rFonts w:ascii="Calibri" w:hAnsi="Calibri" w:cs="Calibri"/>
        </w:rPr>
      </w:pPr>
      <w:r>
        <w:rPr>
          <w:rFonts w:ascii="Calibri" w:hAnsi="Calibri" w:cs="Calibri"/>
        </w:rPr>
        <w:t>Nakirinohama</w:t>
      </w:r>
    </w:p>
    <w:p w14:paraId="209D0705" w14:textId="77777777" w:rsidR="00794196" w:rsidRDefault="00794196" w:rsidP="00794196">
      <w:pPr>
        <w:rPr>
          <w:rFonts w:ascii="Calibri" w:hAnsi="Calibri" w:cs="Calibri"/>
        </w:rPr>
      </w:pPr>
      <w:r>
        <w:rPr>
          <w:rFonts w:ascii="Calibri" w:hAnsi="Calibri" w:cs="Calibri"/>
        </w:rPr>
        <w:t>Tōdobira</w:t>
      </w:r>
    </w:p>
    <w:p w14:paraId="43231CA3" w14:textId="77777777" w:rsidR="00794196" w:rsidRDefault="00794196" w:rsidP="00794196">
      <w:pPr>
        <w:rPr>
          <w:rFonts w:ascii="Calibri" w:hAnsi="Calibri" w:cs="Calibri"/>
        </w:rPr>
      </w:pPr>
      <w:r>
        <w:rPr>
          <w:rFonts w:ascii="Calibri" w:hAnsi="Calibri" w:cs="Calibri"/>
        </w:rPr>
        <w:t>Furusato</w:t>
      </w:r>
    </w:p>
    <w:p w14:paraId="350E808B" w14:textId="77777777" w:rsidR="00794196" w:rsidRDefault="00794196" w:rsidP="00794196">
      <w:pPr>
        <w:rPr>
          <w:rFonts w:ascii="Calibri" w:hAnsi="Calibri" w:cs="Calibri"/>
        </w:rPr>
      </w:pPr>
      <w:r>
        <w:rPr>
          <w:rFonts w:ascii="Calibri" w:hAnsi="Calibri" w:cs="Calibri"/>
        </w:rPr>
        <w:t>Shirakibana point</w:t>
      </w:r>
    </w:p>
    <w:p w14:paraId="08661A7C" w14:textId="77777777" w:rsidR="00794196" w:rsidRDefault="00794196" w:rsidP="00794196">
      <w:pPr>
        <w:rPr>
          <w:rFonts w:ascii="Calibri" w:hAnsi="Calibri" w:cs="Calibri"/>
        </w:rPr>
      </w:pPr>
      <w:r>
        <w:rPr>
          <w:rFonts w:ascii="Calibri" w:hAnsi="Calibri" w:cs="Calibri"/>
        </w:rPr>
        <w:t>Place of the revival of the faith</w:t>
      </w:r>
    </w:p>
    <w:p w14:paraId="5012AD2F" w14:textId="77777777" w:rsidR="00794196" w:rsidRDefault="00794196" w:rsidP="00794196">
      <w:pPr>
        <w:rPr>
          <w:rFonts w:ascii="Calibri" w:hAnsi="Calibri" w:cs="Calibri"/>
        </w:rPr>
      </w:pPr>
      <w:r>
        <w:rPr>
          <w:rFonts w:ascii="Calibri" w:hAnsi="Calibri" w:cs="Calibri"/>
        </w:rPr>
        <w:t>Hikazu</w:t>
      </w:r>
    </w:p>
    <w:p w14:paraId="778ACF5E" w14:textId="77777777" w:rsidR="00794196" w:rsidRDefault="00794196" w:rsidP="00794196">
      <w:pPr>
        <w:rPr>
          <w:rFonts w:ascii="Calibri" w:hAnsi="Calibri" w:cs="Calibri"/>
        </w:rPr>
      </w:pPr>
      <w:r>
        <w:rPr>
          <w:rFonts w:ascii="Calibri" w:hAnsi="Calibri" w:cs="Calibri"/>
        </w:rPr>
        <w:t>Neya</w:t>
      </w:r>
    </w:p>
    <w:p w14:paraId="23424D8C" w14:textId="77777777" w:rsidR="00794196" w:rsidRDefault="00794196" w:rsidP="00794196">
      <w:pPr>
        <w:rPr>
          <w:rFonts w:ascii="Calibri" w:hAnsi="Calibri" w:cs="Calibri"/>
        </w:rPr>
      </w:pPr>
      <w:r>
        <w:rPr>
          <w:rFonts w:ascii="Calibri" w:hAnsi="Calibri" w:cs="Calibri"/>
        </w:rPr>
        <w:t>Sasanqua of Neya (Municipal Natural Treasure)</w:t>
      </w:r>
    </w:p>
    <w:p w14:paraId="41A5CC33" w14:textId="77777777" w:rsidR="00794196" w:rsidRDefault="00794196" w:rsidP="00794196">
      <w:pPr>
        <w:rPr>
          <w:rFonts w:ascii="Calibri" w:hAnsi="Calibri" w:cs="Calibri"/>
        </w:rPr>
      </w:pPr>
      <w:r>
        <w:rPr>
          <w:rFonts w:ascii="Calibri" w:hAnsi="Calibri" w:cs="Calibri"/>
        </w:rPr>
        <w:t>Neyanohana point</w:t>
      </w:r>
    </w:p>
    <w:p w14:paraId="745F39EF" w14:textId="0E0B121D" w:rsidR="00236E38" w:rsidRPr="00794196" w:rsidRDefault="00236E38" w:rsidP="00794196"/>
    <w:sectPr w:rsidR="00236E38" w:rsidRPr="00794196"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iragino Kaku Gothic ProN">
    <w:charset w:val="80"/>
    <w:family w:val="swiss"/>
    <w:pitch w:val="variable"/>
    <w:sig w:usb0="E00002FF" w:usb1="7AC7FFFF" w:usb2="00000012" w:usb3="00000000" w:csb0="0002000D" w:csb1="00000000"/>
  </w:font>
  <w:font w:name="Courier">
    <w:panose1 w:val="020704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196"/>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171219296">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D2101-1963-4139-8100-73323264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