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2937" w14:textId="77777777" w:rsidR="00D37D0E" w:rsidRDefault="00D37D0E" w:rsidP="00D37D0E">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Hotokusha Old Public Hall of Totoumi Province (Dainippon Hotokusha Daikodo) </w:t>
      </w:r>
    </w:p>
    <w:p w14:paraId="518204FC" w14:textId="77777777" w:rsidR="00D37D0E" w:rsidRDefault="00D37D0E" w:rsidP="00D37D0E">
      <w:pPr>
        <w:widowControl/>
        <w:jc w:val="left"/>
        <w:rPr>
          <w:rFonts w:ascii="Times New Roman" w:eastAsia="游明朝" w:hAnsi="Times New Roman" w:cs="Times New Roman"/>
          <w:kern w:val="0"/>
          <w:sz w:val="24"/>
          <w:szCs w:val="24"/>
        </w:rPr>
      </w:pPr>
    </w:p>
    <w:p w14:paraId="040627DE" w14:textId="77777777" w:rsidR="00D37D0E" w:rsidRDefault="00D37D0E" w:rsidP="00D37D0E">
      <w:pPr>
        <w:spacing w:line="0" w:lineRule="atLeast"/>
        <w:rPr>
          <w:rFonts w:ascii="Times New Roman" w:eastAsia="ＭＳ 明朝" w:hAnsi="Times New Roman" w:cs="Times New Roman"/>
          <w:sz w:val="24"/>
          <w:szCs w:val="24"/>
        </w:rPr>
      </w:pPr>
      <w:r>
        <w:rPr>
          <w:rFonts w:ascii="Times New Roman" w:eastAsia="游明朝" w:hAnsi="Times New Roman" w:cs="Times New Roman"/>
          <w:kern w:val="0"/>
          <w:sz w:val="24"/>
          <w:szCs w:val="24"/>
        </w:rPr>
        <w:t>This building was completed in 1903 and is Japan’s oldest extant public hall. It is located in Kakegawa, Shizuoka Prefecture, and mixes Western and Japanese architectural styles. The building is the headquarters of Dainippon Hotokusha, an organization that promotes the teachings of the agricultural leader and philosopher Ninomiya Sontoku (1787–1856).</w:t>
      </w:r>
    </w:p>
    <w:p w14:paraId="34F8E5F7" w14:textId="77777777" w:rsidR="00ED6807" w:rsidRPr="00D37D0E" w:rsidRDefault="00ED6807" w:rsidP="00D37D0E"/>
    <w:sectPr w:rsidR="00ED6807" w:rsidRPr="00D37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37D0E"/>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0807497">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2022-10-25T00:01:00Z</dcterms:created>
  <dcterms:modified xsi:type="dcterms:W3CDTF">2022-10-25T00:01:00Z</dcterms:modified>
</cp:coreProperties>
</file>