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4F94" w14:textId="77777777" w:rsidR="00A646FE" w:rsidRDefault="00A646FE" w:rsidP="00A646FE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Imperial Bathroom</w:t>
      </w:r>
      <w:r>
        <w:rPr>
          <w:rFonts w:ascii="Times New Roman" w:eastAsia="游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Times New Roman" w:eastAsia="游明朝" w:hAnsi="Times New Roman" w:cs="Times New Roman"/>
          <w:kern w:val="0"/>
          <w:sz w:val="24"/>
          <w:szCs w:val="24"/>
        </w:rPr>
        <w:t xml:space="preserve"> </w:t>
      </w:r>
    </w:p>
    <w:p w14:paraId="5C8C9D62" w14:textId="77777777" w:rsidR="00A646FE" w:rsidRDefault="00A646FE" w:rsidP="00A646FE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</w:p>
    <w:p w14:paraId="197E906C" w14:textId="77777777" w:rsidR="00A646FE" w:rsidRDefault="00A646FE" w:rsidP="00A646FE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Overview</w:t>
      </w:r>
    </w:p>
    <w:p w14:paraId="27772E37" w14:textId="77777777" w:rsidR="00A646FE" w:rsidRDefault="00A646FE" w:rsidP="00A646FE">
      <w:pPr>
        <w:widowControl/>
        <w:jc w:val="left"/>
        <w:rPr>
          <w:rFonts w:ascii="Times New Roman" w:eastAsia="游明朝" w:hAnsi="Times New Roman" w:cs="Times New Roman"/>
          <w:kern w:val="0"/>
          <w:sz w:val="24"/>
          <w:szCs w:val="24"/>
        </w:rPr>
      </w:pPr>
      <w:r>
        <w:rPr>
          <w:rFonts w:ascii="Times New Roman" w:eastAsia="游明朝" w:hAnsi="Times New Roman" w:cs="Times New Roman"/>
          <w:kern w:val="0"/>
          <w:sz w:val="24"/>
          <w:szCs w:val="24"/>
        </w:rPr>
        <w:t>In the northwest part of the Old Public Hall, a toilet and bathroom were added for the visit of the Crown Prince. These were restored during Renovations in the Showa era (1980-1982).</w:t>
      </w:r>
    </w:p>
    <w:p w14:paraId="34F8E5F7" w14:textId="77777777" w:rsidR="00ED6807" w:rsidRPr="00A646FE" w:rsidRDefault="00ED6807" w:rsidP="00A646FE"/>
    <w:sectPr w:rsidR="00ED6807" w:rsidRPr="00A64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646FE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2022-10-25T00:03:00Z</dcterms:created>
  <dcterms:modified xsi:type="dcterms:W3CDTF">2022-10-25T00:03:00Z</dcterms:modified>
</cp:coreProperties>
</file>