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B87C" w14:textId="7B048437" w:rsidR="00EA6A45" w:rsidRDefault="00EA6A45" w:rsidP="00EA6A45">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b/>
          <w:color w:val="000000"/>
          <w:sz w:val="21"/>
          <w:szCs w:val="21"/>
        </w:rPr>
        <w:t xml:space="preserve">Executive Committees of the Nebuta Parade </w:t>
      </w:r>
    </w:p>
    <w:p w14:paraId="06C12E03" w14:textId="77777777" w:rsidR="00EA6A45" w:rsidRDefault="00EA6A45" w:rsidP="00EA6A45">
      <w:pPr>
        <w:tabs>
          <w:tab w:val="left" w:pos="284"/>
        </w:tabs>
        <w:spacing w:line="360" w:lineRule="auto"/>
        <w:rPr>
          <w:rFonts w:ascii="Times New Roman" w:eastAsia="Times New Roman" w:hAnsi="Times New Roman" w:cs="Times New Roman"/>
          <w:sz w:val="21"/>
          <w:szCs w:val="21"/>
        </w:rPr>
      </w:pPr>
    </w:p>
    <w:p w14:paraId="3C0EEF13" w14:textId="77777777" w:rsidR="00EA6A45" w:rsidRDefault="00EA6A45" w:rsidP="00EA6A45">
      <w:pPr>
        <w:tabs>
          <w:tab w:val="left" w:pos="284"/>
        </w:tabs>
        <w:spacing w:line="360" w:lineRule="auto"/>
        <w:rPr>
          <w:rFonts w:ascii="Times New Roman" w:eastAsia="Arial" w:hAnsi="Times New Roman" w:cs="Times New Roman"/>
          <w:color w:val="000000"/>
          <w:sz w:val="21"/>
          <w:szCs w:val="21"/>
        </w:rPr>
      </w:pPr>
      <w:r>
        <w:rPr>
          <w:rFonts w:ascii="Times New Roman" w:eastAsia="Arial" w:hAnsi="Times New Roman" w:cs="Times New Roman"/>
          <w:color w:val="000000"/>
          <w:sz w:val="21"/>
          <w:szCs w:val="21"/>
        </w:rPr>
        <w:t xml:space="preserve">Every year, 22 unique Nebuta floats are built and operated by executive committees, which are formed by representatives of businesses, schools, industry unions, and municipal governments that want to sponsor the festival. Each committee consists of a </w:t>
      </w:r>
      <w:r>
        <w:rPr>
          <w:rFonts w:ascii="Times New Roman" w:eastAsia="Arial" w:hAnsi="Times New Roman" w:cs="Times New Roman"/>
          <w:i/>
          <w:color w:val="000000"/>
          <w:sz w:val="21"/>
          <w:szCs w:val="21"/>
        </w:rPr>
        <w:t>hayashi</w:t>
      </w:r>
      <w:r>
        <w:rPr>
          <w:rFonts w:ascii="Times New Roman" w:eastAsia="Arial" w:hAnsi="Times New Roman" w:cs="Times New Roman"/>
          <w:color w:val="000000"/>
          <w:sz w:val="21"/>
          <w:szCs w:val="21"/>
        </w:rPr>
        <w:t xml:space="preserve"> (festival music ensemble) to play melodies during the parade; </w:t>
      </w:r>
      <w:r>
        <w:rPr>
          <w:rFonts w:ascii="Times New Roman" w:eastAsia="Arial" w:hAnsi="Times New Roman" w:cs="Times New Roman"/>
          <w:i/>
          <w:color w:val="000000"/>
          <w:sz w:val="21"/>
          <w:szCs w:val="21"/>
        </w:rPr>
        <w:t>haneto</w:t>
      </w:r>
      <w:r>
        <w:rPr>
          <w:rFonts w:ascii="Times New Roman" w:eastAsia="Arial" w:hAnsi="Times New Roman" w:cs="Times New Roman"/>
          <w:color w:val="000000"/>
          <w:sz w:val="21"/>
          <w:szCs w:val="21"/>
        </w:rPr>
        <w:t xml:space="preserve"> (f</w:t>
      </w:r>
      <w:r>
        <w:rPr>
          <w:rFonts w:ascii="Times New Roman" w:eastAsia="Arial" w:hAnsi="Times New Roman" w:cs="Times New Roman"/>
          <w:sz w:val="21"/>
          <w:szCs w:val="21"/>
        </w:rPr>
        <w:t>estival</w:t>
      </w:r>
      <w:r>
        <w:rPr>
          <w:rFonts w:ascii="Times New Roman" w:eastAsia="Arial" w:hAnsi="Times New Roman" w:cs="Times New Roman"/>
          <w:color w:val="000000"/>
          <w:sz w:val="21"/>
          <w:szCs w:val="21"/>
        </w:rPr>
        <w:t xml:space="preserve"> dancers) for cheering on both the Nebuta float and the crowd; a </w:t>
      </w:r>
      <w:r>
        <w:rPr>
          <w:rFonts w:ascii="Times New Roman" w:eastAsia="Arial" w:hAnsi="Times New Roman" w:cs="Times New Roman"/>
          <w:i/>
          <w:color w:val="000000"/>
          <w:sz w:val="21"/>
          <w:szCs w:val="21"/>
        </w:rPr>
        <w:t>sensumochi</w:t>
      </w:r>
      <w:r>
        <w:rPr>
          <w:rFonts w:ascii="Times New Roman" w:eastAsia="Arial" w:hAnsi="Times New Roman" w:cs="Times New Roman"/>
          <w:color w:val="000000"/>
          <w:sz w:val="21"/>
          <w:szCs w:val="21"/>
        </w:rPr>
        <w:t xml:space="preserve"> (Nebuta float conductor) who controls the float direction; and </w:t>
      </w:r>
      <w:r>
        <w:rPr>
          <w:rFonts w:ascii="Times New Roman" w:eastAsia="Arial" w:hAnsi="Times New Roman" w:cs="Times New Roman"/>
          <w:i/>
          <w:color w:val="000000"/>
          <w:sz w:val="21"/>
          <w:szCs w:val="21"/>
        </w:rPr>
        <w:t>hikite</w:t>
      </w:r>
      <w:r>
        <w:rPr>
          <w:rFonts w:ascii="Times New Roman" w:eastAsia="Arial" w:hAnsi="Times New Roman" w:cs="Times New Roman"/>
          <w:color w:val="000000"/>
          <w:sz w:val="21"/>
          <w:szCs w:val="21"/>
        </w:rPr>
        <w:t xml:space="preserve"> (float pulling team), young men who push the Nebuta float. Besides a main Nebuta float, many executive committees also produce smaller Mae-Nebuta floats, which are often themed on the products, logos, or characters of the company or organization at the center of the committee.</w:t>
      </w:r>
    </w:p>
    <w:p w14:paraId="5386C95F" w14:textId="77777777" w:rsidR="0070447D" w:rsidRPr="00EA6A45" w:rsidRDefault="0070447D" w:rsidP="00EA6A45"/>
    <w:sectPr w:rsidR="0070447D" w:rsidRPr="00EA6A45">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A6A45"/>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71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2022-10-25T00:27:00Z</dcterms:created>
  <dcterms:modified xsi:type="dcterms:W3CDTF">2022-10-25T00:27:00Z</dcterms:modified>
</cp:coreProperties>
</file>