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3D7D" w14:textId="77777777" w:rsidR="00715D93" w:rsidRDefault="00715D93" w:rsidP="00715D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b/>
          <w:color w:val="4D4843"/>
        </w:rPr>
        <w:t>Soto-yu: Kono-yu</w:t>
      </w:r>
    </w:p>
    <w:p w14:paraId="3EC4C13F" w14:textId="77777777" w:rsidR="00715D93" w:rsidRDefault="00715D93" w:rsidP="00715D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 xml:space="preserve">Said to be the oldest hot spring at Kinosaki Onsen, Kono-yu is located at the edge of town, a quiet retreat somewhat removed from the busier main streets. According to legend, it was discovered when a stork was found healing its wounds in the water. The name “Kono” is short for </w:t>
      </w:r>
      <w:r>
        <w:rPr>
          <w:rFonts w:ascii="Times New Roman" w:eastAsia="Times New Roman" w:hAnsi="Times New Roman" w:cs="Times New Roman"/>
          <w:i/>
          <w:color w:val="4D4843"/>
        </w:rPr>
        <w:t>konotori,</w:t>
      </w:r>
      <w:r>
        <w:rPr>
          <w:rFonts w:ascii="Times New Roman" w:eastAsia="Times New Roman" w:hAnsi="Times New Roman" w:cs="Times New Roman"/>
          <w:color w:val="4D4843"/>
        </w:rPr>
        <w:t xml:space="preserve"> the oriental white stork. Highlights of this bath include the open-air baths on the men’s side featuring a carefully tended garden, while the women’s side offers relaxing outdoor cabins. There’s no better place to take in the fresh air and savor the natural surroundings of this historic </w:t>
      </w:r>
      <w:r>
        <w:rPr>
          <w:rFonts w:ascii="Times New Roman" w:eastAsia="Times New Roman" w:hAnsi="Times New Roman" w:cs="Times New Roman"/>
          <w:i/>
          <w:color w:val="4D4843"/>
        </w:rPr>
        <w:t>onsen</w:t>
      </w:r>
      <w:r>
        <w:rPr>
          <w:rFonts w:ascii="Times New Roman" w:eastAsia="Times New Roman" w:hAnsi="Times New Roman" w:cs="Times New Roman"/>
          <w:color w:val="4D4843"/>
        </w:rPr>
        <w:t xml:space="preserve"> town. </w:t>
      </w:r>
    </w:p>
    <w:p w14:paraId="297170DB" w14:textId="77777777" w:rsidR="00087FBC" w:rsidRPr="00715D93" w:rsidRDefault="00087FBC" w:rsidP="00715D93"/>
    <w:sectPr w:rsidR="00087FBC" w:rsidRPr="00715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15D93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2022-10-25T00:44:00Z</dcterms:created>
  <dcterms:modified xsi:type="dcterms:W3CDTF">2022-10-25T00:44:00Z</dcterms:modified>
</cp:coreProperties>
</file>