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3793" w14:textId="77777777" w:rsidR="00CE1218" w:rsidRDefault="00CE1218" w:rsidP="00CE1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Takeno Coast: Activities</w:t>
      </w:r>
    </w:p>
    <w:p w14:paraId="3BE3BC2C" w14:textId="77777777" w:rsidR="00CE1218" w:rsidRDefault="00CE1218" w:rsidP="00CE1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000000"/>
        </w:rPr>
      </w:pPr>
    </w:p>
    <w:p w14:paraId="2AB6BF8C" w14:textId="77777777" w:rsidR="00CE1218" w:rsidRDefault="00CE1218" w:rsidP="00CE1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Four large beaches and an abundance of nature make the Takeno Coast region a good destination for outdoor activities and enjoyment of the seaside. </w:t>
      </w:r>
    </w:p>
    <w:p w14:paraId="3FDF365A" w14:textId="77777777" w:rsidR="00CE1218" w:rsidRDefault="00CE1218" w:rsidP="00CE1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• Takeno Beach is the perfect family-friendly location, with calm and shallow water and minimal waves.</w:t>
      </w:r>
    </w:p>
    <w:p w14:paraId="7134E206" w14:textId="77777777" w:rsidR="00CE1218" w:rsidRDefault="00CE1218" w:rsidP="00CE1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Benten Beach is situated next to a pine forest and frequented by campers who tend to set up tents right on the beach under the shade of the trees. </w:t>
      </w:r>
    </w:p>
    <w:p w14:paraId="14CFFD63" w14:textId="77777777" w:rsidR="00CE1218" w:rsidRDefault="00CE1218" w:rsidP="00CE1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Aoi Beach is an ideal spot if visitors are planning to bring along pets, since it is the only animal-friendly beach in the area. </w:t>
      </w:r>
    </w:p>
    <w:p w14:paraId="0A388686" w14:textId="77777777" w:rsidR="00CE1218" w:rsidRDefault="00CE1218" w:rsidP="00CE1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• Kirihama Beach, located the farthest west, is relatively unknown and does not draw as many people as the other beaches; it is also very swimmable, since as the waters are calm. </w:t>
      </w:r>
    </w:p>
    <w:p w14:paraId="358D8810" w14:textId="77777777" w:rsidR="00CE1218" w:rsidRDefault="00CE1218" w:rsidP="00CE1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Visitors are also encouraged to trek out to the Nekozaki Peninsula adjacent to Takeno Beach, which leads out to a lighthouse and great lookout points for enjoying vistas of the coast as well as magnificent sunsets. This trek is a moderate</w:t>
      </w:r>
      <w:r>
        <w:rPr>
          <w:rFonts w:ascii="Times New Roman" w:eastAsia="Times New Roman" w:hAnsi="Times New Roman" w:cs="Times New Roman"/>
        </w:rPr>
        <w:t>ly easy hike</w:t>
      </w:r>
      <w:r>
        <w:rPr>
          <w:rFonts w:ascii="Times New Roman" w:eastAsia="Times New Roman" w:hAnsi="Times New Roman" w:cs="Times New Roman"/>
          <w:color w:val="000000"/>
        </w:rPr>
        <w:t xml:space="preserve"> and is replete with wonderful views of nature and seasonal flowers. </w:t>
      </w:r>
    </w:p>
    <w:p w14:paraId="11A9AF4C" w14:textId="77777777" w:rsidR="00CE1218" w:rsidRDefault="00CE1218" w:rsidP="00CE1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000000"/>
        </w:rPr>
      </w:pPr>
    </w:p>
    <w:p w14:paraId="35B6B626" w14:textId="77777777" w:rsidR="00CE1218" w:rsidRDefault="00CE1218" w:rsidP="00CE12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For those seeking to enjoy the sea, equipment ren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color w:val="000000"/>
        </w:rPr>
        <w:t xml:space="preserve"> and instruction is available for a number of water sports and experiences, including snorkeling, diving, paddle boarding, and kayaking. A guided tour of the coastal scenery is a recommended activity. Visitors can paddle their own “Geo Canoe” through the crystal clear waters to get a closer look at the coastline’s unique rock formations, accompanied by an expert on the area. Reservations should be made in advance to participate in any particular activity. </w:t>
      </w:r>
    </w:p>
    <w:p w14:paraId="297170DB" w14:textId="77777777" w:rsidR="00087FBC" w:rsidRPr="00CE1218" w:rsidRDefault="00087FBC" w:rsidP="00CE1218"/>
    <w:sectPr w:rsidR="00087FBC" w:rsidRPr="00CE12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73655"/>
    <w:rsid w:val="002D2F67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70035F"/>
    <w:rsid w:val="00727AE5"/>
    <w:rsid w:val="0074177E"/>
    <w:rsid w:val="007A3B02"/>
    <w:rsid w:val="007A3E5D"/>
    <w:rsid w:val="00885761"/>
    <w:rsid w:val="008E158B"/>
    <w:rsid w:val="009C2ABC"/>
    <w:rsid w:val="009C3930"/>
    <w:rsid w:val="00A00B85"/>
    <w:rsid w:val="00A50814"/>
    <w:rsid w:val="00B240A7"/>
    <w:rsid w:val="00B805B8"/>
    <w:rsid w:val="00B97AA6"/>
    <w:rsid w:val="00C267F6"/>
    <w:rsid w:val="00C54535"/>
    <w:rsid w:val="00CE1218"/>
    <w:rsid w:val="00CE3A34"/>
    <w:rsid w:val="00D36209"/>
    <w:rsid w:val="00DA396E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2022-10-25T00:47:00Z</dcterms:created>
  <dcterms:modified xsi:type="dcterms:W3CDTF">2022-10-25T00:47:00Z</dcterms:modified>
</cp:coreProperties>
</file>