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46669" w14:textId="77777777" w:rsidR="009237A0" w:rsidRDefault="009237A0" w:rsidP="009237A0">
      <w:pPr>
        <w:spacing w:line="360" w:lineRule="exact"/>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Hodosan Jinja Shrine</w:t>
      </w:r>
      <w:r>
        <w:rPr>
          <w:rFonts w:ascii="Times New Roman" w:hAnsi="Times New Roman" w:cs="Times New Roman" w:hint="eastAsia"/>
          <w:b/>
          <w:bCs/>
          <w:sz w:val="24"/>
          <w:szCs w:val="24"/>
        </w:rPr>
        <w:t>】</w:t>
      </w:r>
    </w:p>
    <w:p w14:paraId="2A89AAE1" w14:textId="77777777" w:rsidR="009237A0" w:rsidRDefault="009237A0" w:rsidP="009237A0">
      <w:pPr>
        <w:spacing w:line="360" w:lineRule="exact"/>
        <w:jc w:val="left"/>
        <w:rPr>
          <w:rFonts w:ascii="Times New Roman" w:hAnsi="Times New Roman" w:cs="Times New Roman"/>
          <w:sz w:val="24"/>
          <w:szCs w:val="24"/>
        </w:rPr>
      </w:pPr>
    </w:p>
    <w:p w14:paraId="7E6D4051" w14:textId="77777777" w:rsidR="009237A0" w:rsidRDefault="009237A0" w:rsidP="009237A0">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Hodosan Jinja Shrine, located on Mt. Hodo in the north of Chichibu, is one of the district’s three major Shinto shrines. According to legend, it was founded in 110 CE by the folk hero Yamato Takeru no Mikoto after his life was saved from a raging fire. </w:t>
      </w:r>
    </w:p>
    <w:p w14:paraId="404967AD" w14:textId="77777777" w:rsidR="009237A0" w:rsidRDefault="009237A0" w:rsidP="009237A0">
      <w:pPr>
        <w:ind w:firstLineChars="250" w:firstLine="600"/>
        <w:jc w:val="left"/>
        <w:rPr>
          <w:rFonts w:ascii="Times New Roman" w:hAnsi="Times New Roman" w:cs="Times New Roman"/>
          <w:sz w:val="24"/>
          <w:szCs w:val="24"/>
        </w:rPr>
      </w:pPr>
      <w:r>
        <w:rPr>
          <w:rFonts w:ascii="Times New Roman" w:hAnsi="Times New Roman" w:cs="Times New Roman"/>
          <w:sz w:val="24"/>
          <w:szCs w:val="24"/>
        </w:rPr>
        <w:t>Yamato Takeru was a son of Keik</w:t>
      </w:r>
      <w:r>
        <w:rPr>
          <w:rFonts w:ascii="Times New Roman" w:hAnsi="Times New Roman" w:cs="Times New Roman"/>
          <w:color w:val="333333"/>
          <w:sz w:val="24"/>
          <w:szCs w:val="24"/>
          <w:shd w:val="clear" w:color="auto" w:fill="FFFFFF"/>
        </w:rPr>
        <w:t>ō</w:t>
      </w:r>
      <w:r>
        <w:rPr>
          <w:rFonts w:ascii="Times New Roman" w:hAnsi="Times New Roman" w:cs="Times New Roman"/>
          <w:sz w:val="24"/>
          <w:szCs w:val="24"/>
        </w:rPr>
        <w:t>, Japan’s legendary twelfth emperor. He had been dispatched from the powerful Yamato court, in what is now Nara Prefecture, to suppress uprisings in the northeast. On his return, the prince and his retinue passed near Mt. Hodo, and he decided to climb it. On their way up the mountain, they were trapped by a sudden wildfire. Just as their lives seemed lost, black and white wolves appeared as if from nowhere and put out the fire. The wolves guided the prince and his men to the summit before vanishing as mysteriously as they had come.</w:t>
      </w:r>
    </w:p>
    <w:p w14:paraId="5B1B2240" w14:textId="77777777" w:rsidR="009237A0" w:rsidRDefault="009237A0" w:rsidP="009237A0">
      <w:pPr>
        <w:ind w:firstLineChars="250" w:firstLine="600"/>
        <w:jc w:val="left"/>
        <w:rPr>
          <w:rFonts w:ascii="Times New Roman" w:hAnsi="Times New Roman" w:cs="Times New Roman"/>
          <w:color w:val="000000" w:themeColor="text1"/>
          <w:sz w:val="24"/>
          <w:szCs w:val="24"/>
        </w:rPr>
      </w:pPr>
      <w:r>
        <w:rPr>
          <w:rFonts w:ascii="Times New Roman" w:hAnsi="Times New Roman" w:cs="Times New Roman"/>
          <w:sz w:val="24"/>
          <w:szCs w:val="24"/>
        </w:rPr>
        <w:t xml:space="preserve">Recognizing the creatures as divine messengers, Yamato Takeru established a simple shrine on the mountaintop in gratitude. He dedicated the shrine to Emperor Jinmu, Japan’s legendary first </w:t>
      </w:r>
      <w:r>
        <w:rPr>
          <w:rFonts w:ascii="Times New Roman" w:hAnsi="Times New Roman" w:cs="Times New Roman"/>
          <w:color w:val="000000" w:themeColor="text1"/>
          <w:sz w:val="24"/>
          <w:szCs w:val="24"/>
        </w:rPr>
        <w:t>emperor, to Ōyamazumi no Kami, one of the Shinto mountain deities, and to Homusubi no Kami, the Shinto fire deity.</w:t>
      </w:r>
    </w:p>
    <w:p w14:paraId="3AFDD940" w14:textId="77777777" w:rsidR="009237A0" w:rsidRDefault="009237A0" w:rsidP="009237A0">
      <w:pPr>
        <w:ind w:firstLineChars="250" w:firstLine="600"/>
        <w:jc w:val="left"/>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zCs w:val="24"/>
        </w:rPr>
        <w:t>In reference to his miraculous rescue, Yamato Takeru named the mountain “Hodo”—written with the characters for “fire” (</w:t>
      </w:r>
      <w:r>
        <w:rPr>
          <w:rFonts w:ascii="Times New Roman" w:hAnsi="Times New Roman" w:cs="Times New Roman"/>
          <w:i/>
          <w:iCs/>
          <w:color w:val="000000" w:themeColor="text1"/>
          <w:sz w:val="24"/>
          <w:szCs w:val="24"/>
        </w:rPr>
        <w:t>ho</w:t>
      </w:r>
      <w:r>
        <w:rPr>
          <w:rFonts w:ascii="Times New Roman" w:hAnsi="Times New Roman" w:cs="Times New Roman"/>
          <w:color w:val="000000" w:themeColor="text1"/>
          <w:sz w:val="24"/>
          <w:szCs w:val="24"/>
        </w:rPr>
        <w:t>) and “stop” (</w:t>
      </w:r>
      <w:r>
        <w:rPr>
          <w:rFonts w:ascii="Times New Roman" w:hAnsi="Times New Roman" w:cs="Times New Roman"/>
          <w:i/>
          <w:iCs/>
          <w:color w:val="000000" w:themeColor="text1"/>
          <w:sz w:val="24"/>
          <w:szCs w:val="24"/>
        </w:rPr>
        <w:t>do</w:t>
      </w:r>
      <w:r>
        <w:rPr>
          <w:rFonts w:ascii="Times New Roman" w:hAnsi="Times New Roman" w:cs="Times New Roman"/>
          <w:color w:val="000000" w:themeColor="text1"/>
          <w:sz w:val="24"/>
          <w:szCs w:val="24"/>
        </w:rPr>
        <w:t xml:space="preserve">)—but those characters were changed </w:t>
      </w:r>
      <w:r>
        <w:rPr>
          <w:rFonts w:ascii="Times New Roman" w:hAnsi="Times New Roman" w:cs="Times New Roman"/>
          <w:sz w:val="24"/>
          <w:szCs w:val="24"/>
        </w:rPr>
        <w:t>several centuries later, after a second miracle occurred. During the K</w:t>
      </w:r>
      <w:r>
        <w:rPr>
          <w:rFonts w:ascii="Times New Roman" w:hAnsi="Times New Roman" w:cs="Times New Roman"/>
          <w:color w:val="000000" w:themeColor="text1"/>
          <w:sz w:val="24"/>
          <w:szCs w:val="24"/>
          <w:shd w:val="clear" w:color="auto" w:fill="FFFFFF"/>
        </w:rPr>
        <w:t>ōnin era (810</w:t>
      </w:r>
      <w:r>
        <w:rPr>
          <w:rFonts w:ascii="Times New Roman" w:hAnsi="Times New Roman" w:cs="Times New Roman"/>
          <w:sz w:val="24"/>
          <w:szCs w:val="24"/>
        </w:rPr>
        <w:t>–</w:t>
      </w:r>
      <w:r>
        <w:rPr>
          <w:rFonts w:ascii="Times New Roman" w:hAnsi="Times New Roman" w:cs="Times New Roman"/>
          <w:color w:val="000000" w:themeColor="text1"/>
          <w:sz w:val="24"/>
          <w:szCs w:val="24"/>
          <w:shd w:val="clear" w:color="auto" w:fill="FFFFFF"/>
        </w:rPr>
        <w:t>824 CE), a shining sacred gem (</w:t>
      </w:r>
      <w:r>
        <w:rPr>
          <w:rFonts w:ascii="Times New Roman" w:hAnsi="Times New Roman" w:cs="Times New Roman"/>
          <w:i/>
          <w:iCs/>
          <w:color w:val="000000" w:themeColor="text1"/>
          <w:sz w:val="24"/>
          <w:szCs w:val="24"/>
          <w:shd w:val="clear" w:color="auto" w:fill="FFFFFF"/>
        </w:rPr>
        <w:t>hōju no tama</w:t>
      </w:r>
      <w:r>
        <w:rPr>
          <w:rFonts w:ascii="Times New Roman" w:hAnsi="Times New Roman" w:cs="Times New Roman"/>
          <w:iCs/>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was seen soaring over the mountain’s summit. Subsequently, the name “Hodo” came to be written with its current name, “treasure” (</w:t>
      </w:r>
      <w:r>
        <w:rPr>
          <w:rFonts w:ascii="Times New Roman" w:hAnsi="Times New Roman" w:cs="Times New Roman"/>
          <w:i/>
          <w:iCs/>
          <w:color w:val="000000" w:themeColor="text1"/>
          <w:sz w:val="24"/>
          <w:szCs w:val="24"/>
          <w:shd w:val="clear" w:color="auto" w:fill="FFFFFF"/>
        </w:rPr>
        <w:t>ho</w:t>
      </w:r>
      <w:r>
        <w:rPr>
          <w:rFonts w:ascii="Times New Roman" w:hAnsi="Times New Roman" w:cs="Times New Roman"/>
          <w:color w:val="000000" w:themeColor="text1"/>
          <w:sz w:val="24"/>
          <w:szCs w:val="24"/>
          <w:shd w:val="clear" w:color="auto" w:fill="FFFFFF"/>
        </w:rPr>
        <w:t>) and “ascending” (</w:t>
      </w:r>
      <w:r>
        <w:rPr>
          <w:rFonts w:ascii="Times New Roman" w:hAnsi="Times New Roman" w:cs="Times New Roman"/>
          <w:i/>
          <w:iCs/>
          <w:color w:val="000000" w:themeColor="text1"/>
          <w:sz w:val="24"/>
          <w:szCs w:val="24"/>
          <w:shd w:val="clear" w:color="auto" w:fill="FFFFFF"/>
        </w:rPr>
        <w:t>do</w:t>
      </w:r>
      <w:r>
        <w:rPr>
          <w:rFonts w:ascii="Times New Roman" w:hAnsi="Times New Roman" w:cs="Times New Roman"/>
          <w:color w:val="000000" w:themeColor="text1"/>
          <w:sz w:val="24"/>
          <w:szCs w:val="24"/>
          <w:shd w:val="clear" w:color="auto" w:fill="FFFFFF"/>
        </w:rPr>
        <w:t>).</w:t>
      </w:r>
    </w:p>
    <w:p w14:paraId="37844A96" w14:textId="77777777" w:rsidR="009237A0" w:rsidRDefault="009237A0" w:rsidP="009237A0">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the twelfth century, the Buddhist monk K</w:t>
      </w:r>
      <w:r>
        <w:rPr>
          <w:rFonts w:ascii="Times New Roman" w:hAnsi="Times New Roman" w:cs="Times New Roman"/>
          <w:color w:val="000000" w:themeColor="text1"/>
          <w:sz w:val="24"/>
          <w:szCs w:val="24"/>
        </w:rPr>
        <w:t>ūen (d. 1121</w:t>
      </w:r>
      <w:r>
        <w:rPr>
          <w:rFonts w:ascii="Times New Roman" w:hAnsi="Times New Roman" w:cs="Times New Roman"/>
          <w:sz w:val="24"/>
          <w:szCs w:val="24"/>
        </w:rPr>
        <w:t>) established Gyokusenji at the base of Mt. Hodo. That temple was eventually incorporated into the existing shrine complex, merging Shinto and Buddhist practices on the mountain. This form of worship, in which Shinto kami were regarded as manifestations of Buddhist deities, was common throughout Japan for many centuries. It continued until 1868, when new national policies of the Meiji era (1868–1912) mandated the separation of all Buddhist and Shinto institutions and practices.</w:t>
      </w:r>
    </w:p>
    <w:p w14:paraId="692E2A44" w14:textId="77777777" w:rsidR="009237A0" w:rsidRDefault="009237A0" w:rsidP="009237A0">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main shrine complex now lies at the base of Mt. Hodo. The worship hall, main sanctuary, and offering hall are laid out in the shape of an “H,” an architectural style known as </w:t>
      </w:r>
      <w:r>
        <w:rPr>
          <w:rFonts w:ascii="Times New Roman" w:hAnsi="Times New Roman" w:cs="Times New Roman"/>
          <w:i/>
          <w:iCs/>
          <w:sz w:val="24"/>
          <w:szCs w:val="24"/>
        </w:rPr>
        <w:t>gongen-zukuri</w:t>
      </w:r>
      <w:r>
        <w:rPr>
          <w:rFonts w:ascii="Times New Roman" w:hAnsi="Times New Roman" w:cs="Times New Roman"/>
          <w:sz w:val="24"/>
          <w:szCs w:val="24"/>
        </w:rPr>
        <w:t>. The current buildings, including their stunning carvings, date to renovations completed in 1874. The carvings depict Chinese mythological figures such as the “24 Filial Exemplars” (on the right-side transom of the worship hall) and “Queen Mother of the West” (on the transom of the main sanctuary), as well as auspicious creatures like dragons and cranes.</w:t>
      </w:r>
    </w:p>
    <w:p w14:paraId="2B186160" w14:textId="77777777" w:rsidR="009237A0" w:rsidRDefault="009237A0" w:rsidP="009237A0">
      <w:pPr>
        <w:ind w:firstLineChars="250" w:firstLine="600"/>
        <w:jc w:val="left"/>
        <w:rPr>
          <w:rFonts w:ascii="Times New Roman" w:hAnsi="Times New Roman" w:cs="Times New Roman"/>
          <w:sz w:val="24"/>
          <w:szCs w:val="24"/>
        </w:rPr>
      </w:pPr>
      <w:r>
        <w:rPr>
          <w:rFonts w:ascii="Times New Roman" w:hAnsi="Times New Roman" w:cs="Times New Roman"/>
          <w:sz w:val="24"/>
          <w:szCs w:val="24"/>
        </w:rPr>
        <w:t>The inner shrine remains on the summit, at the site established by Yamato Takeru. It can be reached by foot in about an hour, or by a cable car that departs just outside the main complex.</w:t>
      </w:r>
    </w:p>
    <w:p w14:paraId="615C5E37" w14:textId="77777777" w:rsidR="009237A0" w:rsidRDefault="009237A0" w:rsidP="009237A0">
      <w:pPr>
        <w:ind w:firstLineChars="250" w:firstLine="600"/>
        <w:jc w:val="left"/>
        <w:rPr>
          <w:rFonts w:ascii="Times New Roman" w:hAnsi="Times New Roman" w:cs="Times New Roman"/>
          <w:sz w:val="24"/>
          <w:szCs w:val="24"/>
        </w:rPr>
      </w:pPr>
      <w:r>
        <w:rPr>
          <w:rFonts w:ascii="Times New Roman" w:hAnsi="Times New Roman" w:cs="Times New Roman"/>
          <w:sz w:val="24"/>
          <w:szCs w:val="24"/>
        </w:rPr>
        <w:t>Over one million worshippers visit Hodosan Jinja Shrine each year. Prayers to its deities are considered particularly effective against fires and other disasters, but people also pray for their families’ safety, success in school or business, and protection from traffic accidents and theft. The main annual festival, Reitaisai, takes place on April 3, and other festivals are held throughout the year.</w:t>
      </w:r>
    </w:p>
    <w:p w14:paraId="520817F7" w14:textId="77777777" w:rsidR="00ED6807" w:rsidRPr="009237A0" w:rsidRDefault="00ED6807" w:rsidP="009237A0"/>
    <w:sectPr w:rsidR="00ED6807" w:rsidRPr="00923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237A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6340089">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D867-97DC-40BC-9698-A5565D7D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