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725F" w14:textId="77777777" w:rsidR="00381ACD" w:rsidRDefault="00381ACD" w:rsidP="00381ACD">
      <w:pPr>
        <w:tabs>
          <w:tab w:val="left" w:pos="1227"/>
        </w:tabs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Shō Chiku Bai</w:t>
      </w: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 (Takara Shuzō)</w:t>
      </w:r>
    </w:p>
    <w:p w14:paraId="18676262" w14:textId="77777777" w:rsidR="00381ACD" w:rsidRDefault="00381ACD" w:rsidP="00381ACD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Takara Shuzō was established by the Yomo family in 1842, and since then it has grown to become a global business. For the first twenty-two years of its operation, Takara Shuzō brewed only sake, but in 1864 it began to produce other Japanese staples such as </w:t>
      </w:r>
      <w:r>
        <w:rPr>
          <w:rFonts w:ascii="Times New Roman" w:hAnsi="Times New Roman" w:cs="Times New Roman"/>
          <w:i/>
          <w:sz w:val="24"/>
          <w:szCs w:val="24"/>
        </w:rPr>
        <w:t>shōchū</w:t>
      </w:r>
      <w:r>
        <w:rPr>
          <w:rFonts w:ascii="Times New Roman" w:hAnsi="Times New Roman" w:cs="Times New Roman"/>
          <w:sz w:val="24"/>
          <w:szCs w:val="24"/>
        </w:rPr>
        <w:t xml:space="preserve"> liquor and </w:t>
      </w:r>
      <w:r>
        <w:rPr>
          <w:rFonts w:ascii="Times New Roman" w:hAnsi="Times New Roman" w:cs="Times New Roman"/>
          <w:iCs/>
          <w:sz w:val="24"/>
          <w:szCs w:val="24"/>
        </w:rPr>
        <w:t>mirin, a</w:t>
      </w:r>
      <w:r>
        <w:rPr>
          <w:rFonts w:ascii="Times New Roman" w:hAnsi="Times New Roman" w:cs="Times New Roman"/>
          <w:sz w:val="24"/>
          <w:szCs w:val="24"/>
        </w:rPr>
        <w:t xml:space="preserve"> sweet sake used in cooking.</w:t>
      </w:r>
    </w:p>
    <w:p w14:paraId="51360219" w14:textId="77777777" w:rsidR="00381ACD" w:rsidRDefault="00381ACD" w:rsidP="00381ACD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name of the company’s signature brand, Shō Chiku Bai, which translates to “pine, bamboo, plum,” is a reference to an artistic motif of strength (pine), longevity (bamboo), and beauty (plum) that was introduced to Japan from China during the Heian period (794–1185)</w:t>
      </w:r>
      <w:r>
        <w:rPr>
          <w:rFonts w:ascii="Times New Roman" w:hAnsi="Times New Roman" w:cs="Times New Roman"/>
          <w:iCs/>
          <w:sz w:val="24"/>
          <w:szCs w:val="24"/>
        </w:rPr>
        <w:t xml:space="preserve">. As three plants that endure the yearly snows, </w:t>
      </w:r>
      <w:r>
        <w:rPr>
          <w:rFonts w:ascii="Times New Roman" w:hAnsi="Times New Roman" w:cs="Times New Roman"/>
          <w:i/>
          <w:iCs/>
          <w:sz w:val="24"/>
          <w:szCs w:val="24"/>
        </w:rPr>
        <w:t>shō-chiku-bai</w:t>
      </w:r>
      <w:r>
        <w:rPr>
          <w:rFonts w:ascii="Times New Roman" w:hAnsi="Times New Roman" w:cs="Times New Roman"/>
          <w:iCs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also referred to as “The Three Friends of Winter.”</w:t>
      </w:r>
    </w:p>
    <w:p w14:paraId="1FFB5146" w14:textId="77777777" w:rsidR="00381ACD" w:rsidRDefault="00381ACD" w:rsidP="00381ACD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winter season has a special significance in sake-making, as it is the seasonal cold makes low-temperature, open-tank fermentation possible by reducing the chance of contamination and spoilage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769BC41" w14:textId="77777777" w:rsidR="00381ACD" w:rsidRDefault="00381ACD" w:rsidP="00381ACD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shō-chiku-bai</w:t>
      </w:r>
      <w:r>
        <w:rPr>
          <w:rFonts w:ascii="Times New Roman" w:hAnsi="Times New Roman" w:cs="Times New Roman"/>
          <w:sz w:val="24"/>
          <w:szCs w:val="24"/>
        </w:rPr>
        <w:t xml:space="preserve"> concept also embodies prosperity and good fortune, qualities that Takara Shuzō has enjoyed as it rose to become a global company. Takara Sake USA was established in 1983 in Berkeley, California, and has been a pioneer in promoting and brewing sake in the United States.</w:t>
      </w:r>
    </w:p>
    <w:p w14:paraId="6387071C" w14:textId="2F3E215C" w:rsidR="00390AC7" w:rsidRPr="00381ACD" w:rsidRDefault="00390AC7" w:rsidP="00381ACD"/>
    <w:sectPr w:rsidR="00390AC7" w:rsidRPr="00381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1ACD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2022-10-25T01:01:00Z</dcterms:created>
  <dcterms:modified xsi:type="dcterms:W3CDTF">2022-10-25T01:01:00Z</dcterms:modified>
</cp:coreProperties>
</file>