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99DB" w14:textId="77777777" w:rsidR="002D6102" w:rsidRDefault="002D6102" w:rsidP="002D6102">
      <w:pPr>
        <w:tabs>
          <w:tab w:val="left" w:pos="426"/>
        </w:tabs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Torisei Honten</w:t>
      </w:r>
    </w:p>
    <w:p w14:paraId="12BD41D3" w14:textId="77777777" w:rsidR="002D6102" w:rsidRDefault="002D6102" w:rsidP="002D6102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Torisei Honten is a restaurant located in a 150-year-old sake warehouse in the heart of the Fushimi sake-making district. It serves freshly brewed sake alongside Japanese cuisine, most notably its famous grilled chicken. The building was originally part of the Yamamoto Honke brewery next-door and is next to the natural spring </w:t>
      </w:r>
      <w:r>
        <w:rPr>
          <w:rFonts w:ascii="Times New Roman" w:hAnsi="Times New Roman" w:cs="Times New Roman"/>
          <w:iCs/>
          <w:sz w:val="24"/>
          <w:szCs w:val="24"/>
        </w:rPr>
        <w:t>Shiragikui</w:t>
      </w:r>
      <w:r>
        <w:rPr>
          <w:rFonts w:ascii="Times New Roman" w:hAnsi="Times New Roman" w:cs="Times New Roman"/>
          <w:sz w:val="24"/>
          <w:szCs w:val="24"/>
        </w:rPr>
        <w:t>, which means “water of the white chrysanthemum.” Yamamoto Honke uses water from the spring in its sake.</w:t>
      </w:r>
    </w:p>
    <w:p w14:paraId="0192F846" w14:textId="77777777" w:rsidR="002D6102" w:rsidRDefault="002D6102" w:rsidP="002D6102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legend attached to the naming of the spring describes an old man who lovingly cultivated white chrysanthemums. During a drought, the man prayed for a small drop of dew which had fallen from the petal of one of his plants to be transformed into a stream to save the rice harvest. His prayer was answered, and water began to bubble out of the ground.</w:t>
      </w:r>
    </w:p>
    <w:p w14:paraId="7E4B46E1" w14:textId="77777777" w:rsidR="002D6102" w:rsidRDefault="002D6102" w:rsidP="002D6102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Yamamoto Honke sake served at Torisei is fresh from the tank, known in the sake world as </w:t>
      </w:r>
      <w:r>
        <w:rPr>
          <w:rFonts w:ascii="Times New Roman" w:hAnsi="Times New Roman" w:cs="Times New Roman"/>
          <w:i/>
          <w:sz w:val="24"/>
          <w:szCs w:val="24"/>
        </w:rPr>
        <w:t>hakariuri genshu</w:t>
      </w:r>
      <w:r>
        <w:rPr>
          <w:rFonts w:ascii="Times New Roman" w:hAnsi="Times New Roman" w:cs="Times New Roman"/>
          <w:sz w:val="24"/>
          <w:szCs w:val="24"/>
        </w:rPr>
        <w:t>—literally, “undiluted sake sold by measure.” The literal translation hardly does justice to the sake’s fresh, lively taste, and a trip to Torisei Honten is a rare opportunity to try this type of sake.</w:t>
      </w:r>
    </w:p>
    <w:p w14:paraId="28EB2173" w14:textId="77777777" w:rsidR="002D6102" w:rsidRDefault="002D6102" w:rsidP="002D6102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Water from Shiragikui is freely available to the public and flows from a tap near the entrance to the restaurant. The soft spring waters of Fushimi are said to possess a feminine quality that was deemed not only suitable for sake-making but also for cooking the delicate </w:t>
      </w:r>
      <w:r>
        <w:rPr>
          <w:rFonts w:ascii="Times New Roman" w:hAnsi="Times New Roman" w:cs="Times New Roman"/>
          <w:i/>
          <w:sz w:val="24"/>
          <w:szCs w:val="24"/>
        </w:rPr>
        <w:t>kyōryōri</w:t>
      </w:r>
      <w:r>
        <w:rPr>
          <w:rFonts w:ascii="Times New Roman" w:hAnsi="Times New Roman" w:cs="Times New Roman"/>
          <w:sz w:val="24"/>
          <w:szCs w:val="24"/>
        </w:rPr>
        <w:t xml:space="preserve"> cuisine that was favored by the Kyoto Imperial Court (794–1868).</w:t>
      </w:r>
    </w:p>
    <w:p w14:paraId="6387071C" w14:textId="2F3E215C" w:rsidR="00390AC7" w:rsidRPr="002D6102" w:rsidRDefault="00390AC7" w:rsidP="002D6102"/>
    <w:sectPr w:rsidR="00390AC7" w:rsidRPr="002D61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D6102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2022-10-25T01:04:00Z</dcterms:created>
  <dcterms:modified xsi:type="dcterms:W3CDTF">2022-10-25T01:04:00Z</dcterms:modified>
</cp:coreProperties>
</file>