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64F4" w14:textId="77777777" w:rsidR="00790872" w:rsidRDefault="00790872" w:rsidP="00790872">
      <w:pPr>
        <w:tabs>
          <w:tab w:val="left" w:pos="284"/>
        </w:tabs>
        <w:spacing w:line="276" w:lineRule="auto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Ginmokusei</w:t>
      </w:r>
    </w:p>
    <w:p w14:paraId="63AD9D96" w14:textId="77777777" w:rsidR="00790872" w:rsidRDefault="00790872" w:rsidP="00790872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</w:p>
    <w:p w14:paraId="16835F22" w14:textId="77777777" w:rsidR="00790872" w:rsidRDefault="00790872" w:rsidP="00790872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Flowers with a Distinctive Scent</w:t>
      </w:r>
    </w:p>
    <w:p w14:paraId="48E55472" w14:textId="77777777" w:rsidR="00790872" w:rsidRDefault="00790872" w:rsidP="00790872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This evergreen shrub is native to Asia, and is known variously as a tea olive, sweet olive, or fragrant olive (</w:t>
      </w:r>
      <w:r>
        <w:rPr>
          <w:i/>
          <w:iCs/>
          <w:color w:val="000000" w:themeColor="text1"/>
        </w:rPr>
        <w:t>Osmanthus fragrans</w:t>
      </w:r>
      <w:r>
        <w:rPr>
          <w:color w:val="000000" w:themeColor="text1"/>
        </w:rPr>
        <w:t>). This specimen is thought to have been growing here, in the garden of the priest of the local Shinto shrine, for hundreds of years. It has a mossy trunk and convoluted branches, and blooms in late September and early October with beautiful white flowers and a delicate fragrance.</w:t>
      </w:r>
    </w:p>
    <w:p w14:paraId="5D339FF6" w14:textId="77777777" w:rsidR="00AC14A4" w:rsidRPr="00790872" w:rsidRDefault="00AC14A4" w:rsidP="00790872"/>
    <w:sectPr w:rsidR="00AC14A4" w:rsidRPr="00790872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0872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2022-10-25T01:38:00Z</dcterms:created>
  <dcterms:modified xsi:type="dcterms:W3CDTF">2022-10-25T01:38:00Z</dcterms:modified>
</cp:coreProperties>
</file>