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5599" w14:textId="77777777" w:rsidR="00CE06B9" w:rsidRDefault="00CE06B9" w:rsidP="00CE06B9">
      <w:pPr>
        <w:tabs>
          <w:tab w:val="left" w:pos="426"/>
        </w:tabs>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 xml:space="preserve">The Shrines of Togakushi </w:t>
      </w:r>
    </w:p>
    <w:p w14:paraId="38E493BE" w14:textId="77777777" w:rsidR="00CE06B9" w:rsidRDefault="00CE06B9" w:rsidP="00CE06B9">
      <w:pPr>
        <w:tabs>
          <w:tab w:val="left" w:pos="426"/>
        </w:tabs>
        <w:adjustRightInd w:val="0"/>
        <w:snapToGrid w:val="0"/>
        <w:spacing w:line="360" w:lineRule="exact"/>
        <w:rPr>
          <w:rFonts w:ascii="Times New Roman" w:hAnsi="Times New Roman" w:cs="Times New Roman"/>
          <w:bCs/>
          <w:sz w:val="24"/>
          <w:szCs w:val="24"/>
        </w:rPr>
      </w:pPr>
      <w:r>
        <w:rPr>
          <w:rFonts w:ascii="Times New Roman" w:hAnsi="Times New Roman" w:cs="Times New Roman"/>
          <w:bCs/>
          <w:sz w:val="24"/>
          <w:szCs w:val="24"/>
        </w:rPr>
        <w:t>Of the five shrines of Togakushi, only Hinomikosha has stood as a shrine in the Shinto tradition throughout its history. Okusha, Kuzuryusha, Chusha and Hokosha were temples for a significant part of their history, serving as places of worship in the mixed-religion mountain asceticism of Shugendo.</w:t>
      </w:r>
    </w:p>
    <w:p w14:paraId="3404AC9A" w14:textId="77777777" w:rsidR="00CE06B9" w:rsidRDefault="00CE06B9" w:rsidP="00CE06B9">
      <w:pPr>
        <w:tabs>
          <w:tab w:val="left" w:pos="284"/>
          <w:tab w:val="left" w:pos="426"/>
        </w:tabs>
        <w:adjustRightInd w:val="0"/>
        <w:snapToGrid w:val="0"/>
        <w:spacing w:line="360" w:lineRule="exact"/>
        <w:rPr>
          <w:rFonts w:ascii="Times New Roman" w:hAnsi="Times New Roman" w:cs="Times New Roman"/>
          <w:bCs/>
          <w:sz w:val="24"/>
          <w:szCs w:val="24"/>
        </w:rPr>
      </w:pPr>
      <w:r>
        <w:rPr>
          <w:rFonts w:ascii="Times New Roman" w:hAnsi="Times New Roman" w:cs="Times New Roman"/>
          <w:bCs/>
          <w:sz w:val="24"/>
          <w:szCs w:val="24"/>
        </w:rPr>
        <w:tab/>
        <w:t>Today these five stand as the separate but related shrines of Togakushi. Hokosha, Hinomikosha, and Chusha can be found along the main road running through Togakushi. The upper shrines of Okusha and Kuzuryusha can only be reached on foot, via a path that leads through sacred forest to the foot of the mountains integral to the establishment of Shugendo in Togakushi.</w:t>
      </w:r>
    </w:p>
    <w:p w14:paraId="325E5BD9" w14:textId="77777777" w:rsidR="00CE06B9" w:rsidRDefault="00CE06B9" w:rsidP="00CE06B9">
      <w:pPr>
        <w:tabs>
          <w:tab w:val="left" w:pos="426"/>
        </w:tabs>
        <w:adjustRightInd w:val="0"/>
        <w:snapToGrid w:val="0"/>
        <w:spacing w:line="360" w:lineRule="exact"/>
        <w:rPr>
          <w:rFonts w:ascii="Times New Roman" w:hAnsi="Times New Roman" w:cs="Times New Roman"/>
          <w:sz w:val="24"/>
          <w:szCs w:val="24"/>
        </w:rPr>
      </w:pPr>
    </w:p>
    <w:p w14:paraId="68F66DBE" w14:textId="77777777" w:rsidR="00CE06B9" w:rsidRDefault="00CE06B9" w:rsidP="00CE06B9">
      <w:pPr>
        <w:tabs>
          <w:tab w:val="left" w:pos="426"/>
        </w:tabs>
        <w:adjustRightInd w:val="0"/>
        <w:snapToGrid w:val="0"/>
        <w:spacing w:line="360" w:lineRule="exact"/>
        <w:rPr>
          <w:rFonts w:ascii="Times New Roman" w:hAnsi="Times New Roman" w:cs="Times New Roman"/>
          <w:bCs/>
          <w:sz w:val="24"/>
          <w:szCs w:val="24"/>
        </w:rPr>
      </w:pPr>
      <w:r>
        <w:rPr>
          <w:rFonts w:ascii="Times New Roman" w:hAnsi="Times New Roman" w:cs="Times New Roman"/>
          <w:bCs/>
          <w:sz w:val="24"/>
          <w:szCs w:val="24"/>
          <w:u w:val="single"/>
        </w:rPr>
        <w:t>Okusha</w:t>
      </w:r>
    </w:p>
    <w:p w14:paraId="50DD1107" w14:textId="77777777" w:rsidR="00CE06B9" w:rsidRDefault="00CE06B9" w:rsidP="00CE06B9">
      <w:pPr>
        <w:tabs>
          <w:tab w:val="left" w:pos="426"/>
        </w:tabs>
        <w:adjustRightInd w:val="0"/>
        <w:snapToGrid w:val="0"/>
        <w:spacing w:line="360" w:lineRule="exact"/>
        <w:rPr>
          <w:rFonts w:ascii="Times New Roman" w:eastAsia="Arial Unicode MS" w:hAnsi="Times New Roman" w:cs="Times New Roman"/>
          <w:sz w:val="24"/>
          <w:szCs w:val="24"/>
        </w:rPr>
      </w:pPr>
      <w:r>
        <w:rPr>
          <w:rFonts w:ascii="Times New Roman" w:hAnsi="Times New Roman" w:cs="Times New Roman"/>
          <w:sz w:val="24"/>
          <w:szCs w:val="24"/>
        </w:rPr>
        <w:t xml:space="preserve">The origin of </w:t>
      </w:r>
      <w:r>
        <w:rPr>
          <w:rFonts w:ascii="Times New Roman" w:eastAsia="Arial Unicode MS" w:hAnsi="Times New Roman" w:cs="Times New Roman"/>
          <w:sz w:val="24"/>
          <w:szCs w:val="24"/>
        </w:rPr>
        <w:t xml:space="preserve">Okusha, the “Inner Shrine” of Togakushi, dates from 210 BCE. This is when it is believed that </w:t>
      </w:r>
      <w:r>
        <w:rPr>
          <w:rFonts w:ascii="Times New Roman" w:hAnsi="Times New Roman" w:cs="Times New Roman"/>
          <w:sz w:val="24"/>
          <w:szCs w:val="24"/>
        </w:rPr>
        <w:t xml:space="preserve">Ame no Tajikarao, a god central to the creation of the Togakushi mountains according to Shinto legend, was enshrined here. In 849 the monk Gakumon further </w:t>
      </w:r>
      <w:r>
        <w:rPr>
          <w:rFonts w:ascii="Times New Roman" w:eastAsia="Arial Unicode MS" w:hAnsi="Times New Roman" w:cs="Times New Roman"/>
          <w:sz w:val="24"/>
          <w:szCs w:val="24"/>
        </w:rPr>
        <w:t xml:space="preserve">established the practice of Shugendo in Togakushi and </w:t>
      </w:r>
      <w:r>
        <w:rPr>
          <w:rFonts w:ascii="Times New Roman" w:hAnsi="Times New Roman" w:cs="Times New Roman"/>
          <w:sz w:val="24"/>
          <w:szCs w:val="24"/>
        </w:rPr>
        <w:t>built a temple in this spot called Togakushidera, later renamed Kenkoji, which possessed aspects of both Buddhism and Shinto</w:t>
      </w:r>
      <w:r>
        <w:rPr>
          <w:rFonts w:ascii="Times New Roman" w:eastAsia="Arial Unicode MS" w:hAnsi="Times New Roman" w:cs="Times New Roman"/>
          <w:sz w:val="24"/>
          <w:szCs w:val="24"/>
        </w:rPr>
        <w:t>.</w:t>
      </w:r>
    </w:p>
    <w:p w14:paraId="4BE30ED0" w14:textId="77777777" w:rsidR="00CE06B9" w:rsidRDefault="00CE06B9" w:rsidP="00CE06B9">
      <w:pPr>
        <w:tabs>
          <w:tab w:val="left" w:pos="426"/>
        </w:tabs>
        <w:adjustRightInd w:val="0"/>
        <w:snapToGrid w:val="0"/>
        <w:spacing w:line="360" w:lineRule="exact"/>
        <w:rPr>
          <w:rFonts w:ascii="Times New Roman" w:eastAsia="Arial Unicode MS" w:hAnsi="Times New Roman" w:cs="Times New Roman"/>
          <w:sz w:val="24"/>
          <w:szCs w:val="24"/>
        </w:rPr>
      </w:pPr>
      <w:r>
        <w:rPr>
          <w:rFonts w:ascii="Times New Roman" w:hAnsi="Times New Roman" w:cs="Times New Roman"/>
          <w:sz w:val="24"/>
          <w:szCs w:val="24"/>
        </w:rPr>
        <w:tab/>
        <w:t xml:space="preserve">With the separation of Shinto and Buddhism in 1868 at the beginning of the Meiji era, Kenkoji Okuin became a Shinto shrine and has since been known as Okusha. </w:t>
      </w:r>
    </w:p>
    <w:p w14:paraId="60BC1029" w14:textId="77777777" w:rsidR="00CE06B9" w:rsidRDefault="00CE06B9" w:rsidP="00CE06B9">
      <w:pPr>
        <w:tabs>
          <w:tab w:val="left" w:pos="426"/>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Today people come to this shrine to pray for good fortune and success in sports.</w:t>
      </w:r>
    </w:p>
    <w:p w14:paraId="29C4E37E" w14:textId="77777777" w:rsidR="00CE06B9" w:rsidRDefault="00CE06B9" w:rsidP="00CE06B9">
      <w:pPr>
        <w:tabs>
          <w:tab w:val="left" w:pos="426"/>
        </w:tabs>
        <w:adjustRightInd w:val="0"/>
        <w:snapToGrid w:val="0"/>
        <w:spacing w:line="360" w:lineRule="exact"/>
        <w:rPr>
          <w:rFonts w:ascii="Times New Roman" w:hAnsi="Times New Roman" w:cs="Times New Roman"/>
          <w:sz w:val="24"/>
          <w:szCs w:val="24"/>
        </w:rPr>
      </w:pPr>
    </w:p>
    <w:p w14:paraId="01581026" w14:textId="77777777" w:rsidR="00CE06B9" w:rsidRDefault="00CE06B9" w:rsidP="00CE06B9">
      <w:pPr>
        <w:tabs>
          <w:tab w:val="left" w:pos="426"/>
        </w:tabs>
        <w:adjustRightInd w:val="0"/>
        <w:snapToGrid w:val="0"/>
        <w:spacing w:line="360" w:lineRule="exact"/>
        <w:rPr>
          <w:rFonts w:ascii="Times New Roman" w:hAnsi="Times New Roman" w:cs="Times New Roman"/>
          <w:sz w:val="24"/>
          <w:szCs w:val="24"/>
          <w:u w:val="single"/>
        </w:rPr>
      </w:pPr>
      <w:r>
        <w:rPr>
          <w:rFonts w:ascii="Times New Roman" w:hAnsi="Times New Roman" w:cs="Times New Roman"/>
          <w:sz w:val="24"/>
          <w:szCs w:val="24"/>
          <w:u w:val="single"/>
        </w:rPr>
        <w:t>Kuzuryusha</w:t>
      </w:r>
    </w:p>
    <w:p w14:paraId="2A703E33" w14:textId="77777777" w:rsidR="00CE06B9" w:rsidRDefault="00CE06B9" w:rsidP="00CE06B9">
      <w:pPr>
        <w:tabs>
          <w:tab w:val="left" w:pos="426"/>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Kuzuryusha, the oldest of the five shrines of Togakushi, was originally a simple shrine in a cave in the side of the Togakushi mountains. This cave was the home of </w:t>
      </w:r>
      <w:r>
        <w:rPr>
          <w:rFonts w:ascii="Times New Roman" w:hAnsi="Times New Roman" w:cs="Times New Roman"/>
          <w:iCs/>
          <w:sz w:val="24"/>
          <w:szCs w:val="24"/>
        </w:rPr>
        <w:t>Kuzuryu</w:t>
      </w:r>
      <w:r>
        <w:rPr>
          <w:rFonts w:ascii="Times New Roman" w:hAnsi="Times New Roman" w:cs="Times New Roman"/>
          <w:sz w:val="24"/>
          <w:szCs w:val="24"/>
        </w:rPr>
        <w:t>, whose name means “nine-headed dragon.” Kuzuryu is the Shinto god of rainfall and water, marriage, and also protects against tooth decay. It is not known exactly when Kuzuryusha was founded.</w:t>
      </w:r>
    </w:p>
    <w:p w14:paraId="2F0EED71" w14:textId="77777777" w:rsidR="00CE06B9" w:rsidRDefault="00CE06B9" w:rsidP="00CE06B9">
      <w:pPr>
        <w:tabs>
          <w:tab w:val="left" w:pos="426"/>
        </w:tabs>
        <w:adjustRightInd w:val="0"/>
        <w:snapToGrid w:val="0"/>
        <w:spacing w:line="360" w:lineRule="exact"/>
        <w:rPr>
          <w:rFonts w:ascii="Times New Roman" w:hAnsi="Times New Roman" w:cs="Times New Roman"/>
          <w:sz w:val="24"/>
          <w:szCs w:val="24"/>
        </w:rPr>
      </w:pPr>
    </w:p>
    <w:p w14:paraId="6AB7CEE5" w14:textId="77777777" w:rsidR="00CE06B9" w:rsidRDefault="00CE06B9" w:rsidP="00CE06B9">
      <w:pPr>
        <w:tabs>
          <w:tab w:val="left" w:pos="426"/>
        </w:tabs>
        <w:adjustRightInd w:val="0"/>
        <w:snapToGrid w:val="0"/>
        <w:spacing w:line="360" w:lineRule="exact"/>
        <w:rPr>
          <w:rFonts w:ascii="Times New Roman" w:hAnsi="Times New Roman" w:cs="Times New Roman"/>
          <w:bCs/>
          <w:sz w:val="24"/>
          <w:szCs w:val="24"/>
        </w:rPr>
      </w:pPr>
      <w:r>
        <w:rPr>
          <w:rFonts w:ascii="Times New Roman" w:hAnsi="Times New Roman" w:cs="Times New Roman"/>
          <w:bCs/>
          <w:sz w:val="24"/>
          <w:szCs w:val="24"/>
        </w:rPr>
        <w:t>The Ancient Japanese Cedars of Togakushi</w:t>
      </w:r>
    </w:p>
    <w:p w14:paraId="28890A49" w14:textId="77777777" w:rsidR="00CE06B9" w:rsidRDefault="00CE06B9" w:rsidP="00CE06B9">
      <w:pPr>
        <w:tabs>
          <w:tab w:val="left" w:pos="426"/>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The approach to Okusha Shrine, called the </w:t>
      </w:r>
      <w:r>
        <w:rPr>
          <w:rFonts w:ascii="Times New Roman" w:hAnsi="Times New Roman" w:cs="Times New Roman"/>
          <w:i/>
          <w:sz w:val="24"/>
          <w:szCs w:val="24"/>
        </w:rPr>
        <w:t>sando</w:t>
      </w:r>
      <w:r>
        <w:rPr>
          <w:rFonts w:ascii="Times New Roman" w:hAnsi="Times New Roman" w:cs="Times New Roman"/>
          <w:sz w:val="24"/>
          <w:szCs w:val="24"/>
        </w:rPr>
        <w:t xml:space="preserve">, starts at the large wooden </w:t>
      </w:r>
      <w:r>
        <w:rPr>
          <w:rFonts w:ascii="Times New Roman" w:hAnsi="Times New Roman" w:cs="Times New Roman"/>
          <w:i/>
          <w:sz w:val="24"/>
          <w:szCs w:val="24"/>
        </w:rPr>
        <w:t>torii</w:t>
      </w:r>
      <w:r>
        <w:rPr>
          <w:rFonts w:ascii="Times New Roman" w:hAnsi="Times New Roman" w:cs="Times New Roman"/>
          <w:sz w:val="24"/>
          <w:szCs w:val="24"/>
        </w:rPr>
        <w:t xml:space="preserve"> gate and runs for two kilometers through forest that has for centuries been considered sacred ground. Halfway along the path stands the </w:t>
      </w:r>
      <w:r>
        <w:rPr>
          <w:rFonts w:ascii="Times New Roman" w:hAnsi="Times New Roman" w:cs="Times New Roman"/>
          <w:iCs/>
          <w:sz w:val="24"/>
          <w:szCs w:val="24"/>
        </w:rPr>
        <w:t>Zuijinmon</w:t>
      </w:r>
      <w:r>
        <w:rPr>
          <w:rFonts w:ascii="Times New Roman" w:hAnsi="Times New Roman" w:cs="Times New Roman"/>
          <w:sz w:val="24"/>
          <w:szCs w:val="24"/>
        </w:rPr>
        <w:t>, a red gate covered by a thatch roof. Zuijinmon originally housed Nio, the twin guardian deities of Buddhist temples, but now houses the Zuijin, the Shinto warrior-guardians of the shrine. This gate dates from 1710 and is said to be the oldest extant structure associated with the Togakushi shrines.</w:t>
      </w:r>
    </w:p>
    <w:p w14:paraId="2C5C61A5" w14:textId="77777777" w:rsidR="00CE06B9" w:rsidRDefault="00CE06B9" w:rsidP="00CE06B9">
      <w:pPr>
        <w:spacing w:line="0" w:lineRule="atLeast"/>
        <w:rPr>
          <w:rFonts w:ascii="Times New Roman" w:hAnsi="Times New Roman" w:cs="Times New Roman"/>
          <w:sz w:val="24"/>
          <w:szCs w:val="24"/>
        </w:rPr>
      </w:pPr>
      <w:r>
        <w:rPr>
          <w:rFonts w:ascii="Times New Roman" w:hAnsi="Times New Roman" w:cs="Times New Roman"/>
          <w:sz w:val="24"/>
          <w:szCs w:val="24"/>
        </w:rPr>
        <w:tab/>
        <w:t>Beyond the Zuijinmon, the path to Okusha is lined with over 300 Japanese cedars (</w:t>
      </w:r>
      <w:r>
        <w:rPr>
          <w:rFonts w:ascii="Times New Roman" w:hAnsi="Times New Roman" w:cs="Times New Roman"/>
          <w:i/>
          <w:sz w:val="24"/>
          <w:szCs w:val="24"/>
        </w:rPr>
        <w:t>sugi</w:t>
      </w:r>
      <w:r>
        <w:rPr>
          <w:rFonts w:ascii="Times New Roman" w:hAnsi="Times New Roman" w:cs="Times New Roman"/>
          <w:sz w:val="24"/>
          <w:szCs w:val="24"/>
        </w:rPr>
        <w:t xml:space="preserve">; </w:t>
      </w:r>
      <w:r>
        <w:rPr>
          <w:rFonts w:ascii="Times New Roman" w:hAnsi="Times New Roman" w:cs="Times New Roman"/>
          <w:i/>
          <w:sz w:val="24"/>
          <w:szCs w:val="24"/>
        </w:rPr>
        <w:t>Cryptomeria japonica</w:t>
      </w:r>
      <w:r>
        <w:rPr>
          <w:rFonts w:ascii="Times New Roman" w:hAnsi="Times New Roman" w:cs="Times New Roman"/>
          <w:iCs/>
          <w:sz w:val="24"/>
          <w:szCs w:val="24"/>
        </w:rPr>
        <w:t>)</w:t>
      </w:r>
      <w:r>
        <w:rPr>
          <w:rFonts w:ascii="Times New Roman" w:hAnsi="Times New Roman" w:cs="Times New Roman"/>
          <w:sz w:val="24"/>
          <w:szCs w:val="24"/>
        </w:rPr>
        <w:t>, which were planted 400 years ago. Special significance is attached to the sun in traditional belief. The path to Okusha Shrine was laid out specifically to allow the morning sun to shine in a straight line along the path twice a year, on the first day of winter (</w:t>
      </w:r>
      <w:r>
        <w:rPr>
          <w:rFonts w:ascii="Times New Roman" w:hAnsi="Times New Roman" w:cs="Times New Roman"/>
          <w:i/>
          <w:sz w:val="24"/>
          <w:szCs w:val="24"/>
        </w:rPr>
        <w:t>ritto</w:t>
      </w:r>
      <w:r>
        <w:rPr>
          <w:rFonts w:ascii="Times New Roman" w:hAnsi="Times New Roman" w:cs="Times New Roman"/>
          <w:sz w:val="24"/>
          <w:szCs w:val="24"/>
        </w:rPr>
        <w:t>) and on the first day of spring (</w:t>
      </w:r>
      <w:r>
        <w:rPr>
          <w:rFonts w:ascii="Times New Roman" w:hAnsi="Times New Roman" w:cs="Times New Roman"/>
          <w:i/>
          <w:sz w:val="24"/>
          <w:szCs w:val="24"/>
        </w:rPr>
        <w:t>risshun</w:t>
      </w:r>
      <w:r>
        <w:rPr>
          <w:rFonts w:ascii="Times New Roman" w:hAnsi="Times New Roman" w:cs="Times New Roman"/>
          <w:sz w:val="24"/>
          <w:szCs w:val="24"/>
        </w:rPr>
        <w:t>). The forest surrounding this path has been designated a Natural Monument of Nagano Prefecture.</w:t>
      </w:r>
    </w:p>
    <w:p w14:paraId="3E73A9D9" w14:textId="77777777" w:rsidR="00D871C1" w:rsidRPr="00CE06B9" w:rsidRDefault="00D871C1" w:rsidP="00CE06B9"/>
    <w:sectPr w:rsidR="00D871C1" w:rsidRPr="00CE06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1369" w14:textId="77777777" w:rsidR="00083E41" w:rsidRDefault="00083E41" w:rsidP="002A6075">
      <w:r>
        <w:separator/>
      </w:r>
    </w:p>
  </w:endnote>
  <w:endnote w:type="continuationSeparator" w:id="0">
    <w:p w14:paraId="13111E86" w14:textId="77777777" w:rsidR="00083E41" w:rsidRDefault="00083E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DD82" w14:textId="77777777" w:rsidR="00083E41" w:rsidRDefault="00083E41" w:rsidP="002A6075">
      <w:r>
        <w:separator/>
      </w:r>
    </w:p>
  </w:footnote>
  <w:footnote w:type="continuationSeparator" w:id="0">
    <w:p w14:paraId="06209C6C" w14:textId="77777777" w:rsidR="00083E41" w:rsidRDefault="00083E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83E41"/>
    <w:rsid w:val="000D1090"/>
    <w:rsid w:val="001632E9"/>
    <w:rsid w:val="00176F6C"/>
    <w:rsid w:val="001F3AF3"/>
    <w:rsid w:val="00206DD6"/>
    <w:rsid w:val="0023046F"/>
    <w:rsid w:val="002544D1"/>
    <w:rsid w:val="00267B06"/>
    <w:rsid w:val="002A6075"/>
    <w:rsid w:val="00347787"/>
    <w:rsid w:val="003526EE"/>
    <w:rsid w:val="003824F4"/>
    <w:rsid w:val="003855B2"/>
    <w:rsid w:val="00395717"/>
    <w:rsid w:val="003B5484"/>
    <w:rsid w:val="003B648F"/>
    <w:rsid w:val="003B7E88"/>
    <w:rsid w:val="003E4095"/>
    <w:rsid w:val="003F0009"/>
    <w:rsid w:val="0041082C"/>
    <w:rsid w:val="004638C5"/>
    <w:rsid w:val="004B2555"/>
    <w:rsid w:val="004B2AFB"/>
    <w:rsid w:val="004B6634"/>
    <w:rsid w:val="004D4757"/>
    <w:rsid w:val="00542A92"/>
    <w:rsid w:val="00554405"/>
    <w:rsid w:val="00596B4C"/>
    <w:rsid w:val="005A068B"/>
    <w:rsid w:val="00603B36"/>
    <w:rsid w:val="00606451"/>
    <w:rsid w:val="00610462"/>
    <w:rsid w:val="0061687A"/>
    <w:rsid w:val="00632F7F"/>
    <w:rsid w:val="00644896"/>
    <w:rsid w:val="006B4F99"/>
    <w:rsid w:val="006C52B1"/>
    <w:rsid w:val="006D68CB"/>
    <w:rsid w:val="006D6D86"/>
    <w:rsid w:val="006F2D4E"/>
    <w:rsid w:val="00716281"/>
    <w:rsid w:val="00721860"/>
    <w:rsid w:val="00726E50"/>
    <w:rsid w:val="00727F9F"/>
    <w:rsid w:val="007365A1"/>
    <w:rsid w:val="007A415D"/>
    <w:rsid w:val="007C2A1D"/>
    <w:rsid w:val="007F3050"/>
    <w:rsid w:val="00841C34"/>
    <w:rsid w:val="00853DB9"/>
    <w:rsid w:val="00876C15"/>
    <w:rsid w:val="0088645F"/>
    <w:rsid w:val="008B38F3"/>
    <w:rsid w:val="008D2586"/>
    <w:rsid w:val="008E2210"/>
    <w:rsid w:val="00942DC3"/>
    <w:rsid w:val="009B4E2A"/>
    <w:rsid w:val="009F10CB"/>
    <w:rsid w:val="009F3DBE"/>
    <w:rsid w:val="00A62D95"/>
    <w:rsid w:val="00A946EA"/>
    <w:rsid w:val="00BC07F6"/>
    <w:rsid w:val="00BC0E3B"/>
    <w:rsid w:val="00BD6DFD"/>
    <w:rsid w:val="00C07938"/>
    <w:rsid w:val="00C71A5A"/>
    <w:rsid w:val="00C82869"/>
    <w:rsid w:val="00CA30EF"/>
    <w:rsid w:val="00CE06B9"/>
    <w:rsid w:val="00CE4272"/>
    <w:rsid w:val="00CF1756"/>
    <w:rsid w:val="00CF4734"/>
    <w:rsid w:val="00D7228D"/>
    <w:rsid w:val="00D871C1"/>
    <w:rsid w:val="00DF1329"/>
    <w:rsid w:val="00E0547D"/>
    <w:rsid w:val="00E511DE"/>
    <w:rsid w:val="00ED6807"/>
    <w:rsid w:val="00EF7DE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E4D8A5"/>
  <w15:docId w15:val="{9236BE8E-34BA-4C70-80A7-28A4AA7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D4757"/>
    <w:rPr>
      <w:sz w:val="16"/>
      <w:szCs w:val="16"/>
    </w:rPr>
  </w:style>
  <w:style w:type="paragraph" w:styleId="ab">
    <w:name w:val="annotation text"/>
    <w:basedOn w:val="a"/>
    <w:link w:val="ac"/>
    <w:uiPriority w:val="99"/>
    <w:semiHidden/>
    <w:unhideWhenUsed/>
    <w:rsid w:val="004D4757"/>
    <w:rPr>
      <w:sz w:val="20"/>
      <w:szCs w:val="20"/>
    </w:rPr>
  </w:style>
  <w:style w:type="character" w:customStyle="1" w:styleId="ac">
    <w:name w:val="コメント文字列 (文字)"/>
    <w:basedOn w:val="a0"/>
    <w:link w:val="ab"/>
    <w:uiPriority w:val="99"/>
    <w:semiHidden/>
    <w:rsid w:val="004D4757"/>
    <w:rPr>
      <w:sz w:val="20"/>
      <w:szCs w:val="20"/>
    </w:rPr>
  </w:style>
  <w:style w:type="paragraph" w:styleId="ad">
    <w:name w:val="annotation subject"/>
    <w:basedOn w:val="ab"/>
    <w:next w:val="ab"/>
    <w:link w:val="ae"/>
    <w:uiPriority w:val="99"/>
    <w:semiHidden/>
    <w:unhideWhenUsed/>
    <w:rsid w:val="004D4757"/>
    <w:rPr>
      <w:b/>
      <w:bCs/>
    </w:rPr>
  </w:style>
  <w:style w:type="character" w:customStyle="1" w:styleId="ae">
    <w:name w:val="コメント内容 (文字)"/>
    <w:basedOn w:val="ac"/>
    <w:link w:val="ad"/>
    <w:uiPriority w:val="99"/>
    <w:semiHidden/>
    <w:rsid w:val="004D47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636682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6230891">
      <w:bodyDiv w:val="1"/>
      <w:marLeft w:val="0"/>
      <w:marRight w:val="0"/>
      <w:marTop w:val="0"/>
      <w:marBottom w:val="0"/>
      <w:divBdr>
        <w:top w:val="none" w:sz="0" w:space="0" w:color="auto"/>
        <w:left w:val="none" w:sz="0" w:space="0" w:color="auto"/>
        <w:bottom w:val="none" w:sz="0" w:space="0" w:color="auto"/>
        <w:right w:val="none" w:sz="0" w:space="0" w:color="auto"/>
      </w:divBdr>
    </w:div>
    <w:div w:id="136042744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0289009">
      <w:bodyDiv w:val="1"/>
      <w:marLeft w:val="0"/>
      <w:marRight w:val="0"/>
      <w:marTop w:val="0"/>
      <w:marBottom w:val="0"/>
      <w:divBdr>
        <w:top w:val="none" w:sz="0" w:space="0" w:color="auto"/>
        <w:left w:val="none" w:sz="0" w:space="0" w:color="auto"/>
        <w:bottom w:val="none" w:sz="0" w:space="0" w:color="auto"/>
        <w:right w:val="none" w:sz="0" w:space="0" w:color="auto"/>
      </w:divBdr>
    </w:div>
    <w:div w:id="20664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78E5A-305E-42F9-9A39-478491E2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2022-10-25T01:51:00Z</dcterms:created>
  <dcterms:modified xsi:type="dcterms:W3CDTF">2022-10-25T01:51:00Z</dcterms:modified>
</cp:coreProperties>
</file>