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E5E0"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About Matsushiro</w:t>
      </w:r>
    </w:p>
    <w:p w14:paraId="5D407EFE"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Matsushiro is a historical castle town that is now part of the city of Nagano. The layout of the town is largely unchanged from the time of the Edo period (1603–1867), and many of the historical points of interest are easily visited on foot.</w:t>
      </w:r>
    </w:p>
    <w:p w14:paraId="0E54AE18"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b/>
          <w:bCs/>
          <w:color w:val="000000"/>
          <w:sz w:val="24"/>
          <w:szCs w:val="24"/>
          <w:u w:val="single"/>
        </w:rPr>
      </w:pPr>
    </w:p>
    <w:p w14:paraId="61A78929"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u w:val="single"/>
        </w:rPr>
      </w:pPr>
      <w:r>
        <w:rPr>
          <w:rFonts w:ascii="Times New Roman" w:eastAsia="Times New Roman" w:hAnsi="Times New Roman" w:cs="Times New Roman"/>
          <w:bCs/>
          <w:color w:val="000000"/>
          <w:sz w:val="24"/>
          <w:szCs w:val="24"/>
          <w:u w:val="single"/>
        </w:rPr>
        <w:t>Origins</w:t>
      </w:r>
      <w:r>
        <w:rPr>
          <w:rFonts w:ascii="Times New Roman" w:eastAsia="Times New Roman" w:hAnsi="Times New Roman" w:cs="Times New Roman"/>
          <w:color w:val="000000"/>
          <w:sz w:val="24"/>
          <w:szCs w:val="24"/>
          <w:u w:val="single"/>
        </w:rPr>
        <w:t xml:space="preserve"> </w:t>
      </w:r>
    </w:p>
    <w:p w14:paraId="7345DDCE"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the mid-sixteenth century the daimyo</w:t>
      </w:r>
      <w:r>
        <w:rPr>
          <w:rFonts w:asciiTheme="minorEastAsia" w:hAnsiTheme="minorEastAsia" w:cs="Times New Roman" w:hint="eastAsia"/>
          <w:color w:val="000000"/>
          <w:sz w:val="24"/>
          <w:szCs w:val="24"/>
        </w:rPr>
        <w:t xml:space="preserve"> </w:t>
      </w:r>
      <w:r>
        <w:rPr>
          <w:rFonts w:ascii="Times New Roman" w:eastAsia="Times New Roman" w:hAnsi="Times New Roman" w:cs="Times New Roman"/>
          <w:color w:val="000000"/>
          <w:sz w:val="24"/>
          <w:szCs w:val="24"/>
        </w:rPr>
        <w:t>(Feudal lord) Takeda Shingen (1521–1573) was expanding his domain northward into the Shinano region (present-day Nagano Prefecture). Here he met resistance from the forces of the Uesugi family of Echigo Province to the northeast. In 1560, to strengthen his position, Takeda built a castle in Matsushiro.</w:t>
      </w:r>
    </w:p>
    <w:p w14:paraId="5A5B27F6"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Originally named Kaizu Castle, it was well-situated for defense: The Chikuma River served as a moat along the castle’s north side, and the nearby mountains formed a natural protective U-shaped barrier from the southwest around to the northeast.</w:t>
      </w:r>
    </w:p>
    <w:p w14:paraId="7618F995"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372BB494"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u w:val="single"/>
        </w:rPr>
        <w:t>Matsushiro in the Edo Period</w:t>
      </w:r>
    </w:p>
    <w:p w14:paraId="22BB5787"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Kaizu Castle changed hands several times before the shogun granted Sanada Nobuyuki (1566–1658) control of the region in 1622, making him the first daimyo of the Matsushiro domain. The Sanada clan ruled Matsushiro for ten generations, until the shogunate ended with the Meiji Restoration in 1868.</w:t>
      </w:r>
    </w:p>
    <w:p w14:paraId="08198DA5"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Renamed Matsushiro Castle in 1711, the castle was the center of power around which the town of Matsushiro developed. Outside the southern and eastern castle walls was an arc-shaped district where samurai and their families lived. Beyond this was where the merchants and commoners resided. Another area for a second, lower class of samurai fanned further out toward the surrounding mountains. On the eastern edge of the town, the Sanada family temple of Chokokuji was built.</w:t>
      </w:r>
    </w:p>
    <w:p w14:paraId="575B9DE0"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Through the generations of the Sanada clan’s rule, additional temples and mausoleums were constructed within the town. Daieiji Temple was built in 1622 by Nobuyuki for his wife, Princess Komatsu (1573–1620), after she died. Her mausoleum, located here, is the Sanada family’s largest and oldest. Sairakuji Temple is home to the mausoleum of Nobushige, third son of Nobuyuki.</w:t>
      </w:r>
    </w:p>
    <w:p w14:paraId="70C47749"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Matsushiro Literary and Military </w:t>
      </w:r>
      <w:r>
        <w:rPr>
          <w:rFonts w:ascii="Times New Roman" w:hAnsi="Times New Roman" w:cs="Times New Roman"/>
          <w:sz w:val="24"/>
          <w:szCs w:val="24"/>
        </w:rPr>
        <w:t>Arts</w:t>
      </w:r>
      <w:r>
        <w:rPr>
          <w:rFonts w:ascii="Times New Roman" w:eastAsia="Times New Roman" w:hAnsi="Times New Roman" w:cs="Times New Roman"/>
          <w:color w:val="000000"/>
          <w:sz w:val="24"/>
          <w:szCs w:val="24"/>
        </w:rPr>
        <w:t xml:space="preserve"> School was established in 1853. Built just to the south of the castle, this school provided education for the male children of the samurai.</w:t>
      </w:r>
    </w:p>
    <w:p w14:paraId="3C210E5A"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In 1863, ninth Sanada daimyo Yukinori (1836–1869) built a new residence south of the inner castle grounds for his mother-in-law. Later this Sanada Residence (</w:t>
      </w:r>
      <w:r>
        <w:rPr>
          <w:rFonts w:ascii="Times New Roman" w:eastAsia="Times New Roman" w:hAnsi="Times New Roman" w:cs="Times New Roman"/>
          <w:iCs/>
          <w:color w:val="000000"/>
          <w:sz w:val="24"/>
          <w:szCs w:val="24"/>
        </w:rPr>
        <w:t>Sanada-tei</w:t>
      </w:r>
      <w:r>
        <w:rPr>
          <w:rFonts w:ascii="Times New Roman" w:eastAsia="Times New Roman" w:hAnsi="Times New Roman" w:cs="Times New Roman"/>
          <w:color w:val="000000"/>
          <w:sz w:val="24"/>
          <w:szCs w:val="24"/>
        </w:rPr>
        <w:t>) also served as the residence of Sanada lords after retirement.</w:t>
      </w:r>
    </w:p>
    <w:p w14:paraId="5B305CA6"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p>
    <w:p w14:paraId="695F30DB"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u w:val="single"/>
        </w:rPr>
        <w:t>Matsushiro Today</w:t>
      </w:r>
    </w:p>
    <w:p w14:paraId="03E238A0"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Though much of Matsushiro Castle was dismantled at the beginning of the Meiji era, many of the stone </w:t>
      </w:r>
      <w:r>
        <w:rPr>
          <w:rFonts w:ascii="Times New Roman" w:hAnsi="Times New Roman" w:cs="Times New Roman"/>
          <w:color w:val="000000"/>
          <w:sz w:val="24"/>
          <w:szCs w:val="24"/>
        </w:rPr>
        <w:t>wall</w:t>
      </w:r>
      <w:r>
        <w:rPr>
          <w:rFonts w:ascii="Times New Roman" w:eastAsia="Times New Roman" w:hAnsi="Times New Roman" w:cs="Times New Roman"/>
          <w:color w:val="000000"/>
          <w:sz w:val="24"/>
          <w:szCs w:val="24"/>
        </w:rPr>
        <w:t xml:space="preserve">s remain. Other aspects of the castle have been reconstructed. Around Matsushiro, structures and walls from the samurai district as well as several former homes of wealthy merchants still </w:t>
      </w:r>
      <w:r>
        <w:rPr>
          <w:rFonts w:ascii="Times New Roman" w:hAnsi="Times New Roman" w:cs="Times New Roman"/>
          <w:color w:val="000000"/>
          <w:sz w:val="24"/>
          <w:szCs w:val="24"/>
        </w:rPr>
        <w:t>remains</w:t>
      </w:r>
      <w:r>
        <w:rPr>
          <w:rFonts w:ascii="Times New Roman" w:eastAsia="Times New Roman" w:hAnsi="Times New Roman" w:cs="Times New Roman"/>
          <w:color w:val="000000"/>
          <w:sz w:val="24"/>
          <w:szCs w:val="24"/>
        </w:rPr>
        <w:t xml:space="preserve">. </w:t>
      </w:r>
    </w:p>
    <w:p w14:paraId="18A2F74B" w14:textId="77777777" w:rsidR="005C0560" w:rsidRDefault="005C0560" w:rsidP="005C0560">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The </w:t>
      </w:r>
      <w:r>
        <w:rPr>
          <w:rFonts w:ascii="Times New Roman" w:eastAsia="Times New Roman" w:hAnsi="Times New Roman" w:cs="Times New Roman"/>
          <w:iCs/>
          <w:color w:val="000000"/>
          <w:sz w:val="24"/>
          <w:szCs w:val="24"/>
        </w:rPr>
        <w:t>Sanada-tei</w:t>
      </w:r>
      <w:r>
        <w:rPr>
          <w:rFonts w:ascii="Times New Roman" w:eastAsia="Times New Roman" w:hAnsi="Times New Roman" w:cs="Times New Roman"/>
          <w:color w:val="000000"/>
          <w:sz w:val="24"/>
          <w:szCs w:val="24"/>
        </w:rPr>
        <w:t xml:space="preserve"> and its surrounding gardens stand behind the Sanada Treasures Museum, adjacent to the Matsushiro Visitor Center, a short walk from the former Matsushiro train station. The Matsushiro Literary and Military </w:t>
      </w:r>
      <w:r>
        <w:rPr>
          <w:rFonts w:ascii="Times New Roman" w:hAnsi="Times New Roman" w:cs="Times New Roman"/>
          <w:sz w:val="24"/>
          <w:szCs w:val="24"/>
        </w:rPr>
        <w:t>Arts</w:t>
      </w:r>
      <w:r>
        <w:rPr>
          <w:rFonts w:ascii="Times New Roman" w:eastAsia="Times New Roman" w:hAnsi="Times New Roman" w:cs="Times New Roman"/>
          <w:color w:val="000000"/>
          <w:sz w:val="24"/>
          <w:szCs w:val="24"/>
        </w:rPr>
        <w:t xml:space="preserve"> School stands as the only one of over 250 such domain schools from the Edo period that has </w:t>
      </w:r>
      <w:r>
        <w:rPr>
          <w:rFonts w:ascii="Times New Roman" w:hAnsi="Times New Roman" w:cs="Times New Roman"/>
          <w:color w:val="000000"/>
          <w:sz w:val="24"/>
          <w:szCs w:val="24"/>
        </w:rPr>
        <w:t>untouche</w:t>
      </w:r>
      <w:r>
        <w:rPr>
          <w:rFonts w:ascii="Times New Roman" w:eastAsia="Times New Roman" w:hAnsi="Times New Roman" w:cs="Times New Roman"/>
          <w:color w:val="000000"/>
          <w:sz w:val="24"/>
          <w:szCs w:val="24"/>
        </w:rPr>
        <w:t>d almost completely in entirety.</w:t>
      </w:r>
    </w:p>
    <w:p w14:paraId="3E73A9D9" w14:textId="77777777" w:rsidR="00D871C1" w:rsidRPr="005C0560" w:rsidRDefault="00D871C1" w:rsidP="005C0560"/>
    <w:sectPr w:rsidR="00D871C1" w:rsidRPr="005C05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5C0560"/>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072474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