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50BE7" w14:textId="77777777" w:rsidR="0032150D" w:rsidRDefault="0032150D" w:rsidP="0032150D">
      <w:pPr>
        <w:spacing w:line="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Shishimon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Poetry Stones and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Yosano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Akiko Monument</w:t>
      </w:r>
    </w:p>
    <w:p w14:paraId="64E65D81" w14:textId="77777777" w:rsidR="0032150D" w:rsidRDefault="0032150D" w:rsidP="003215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Poetry stones from 32 generations of poets surround this small waterfall, which flows from Lake Biwa Canal to the east. Each stone is inscribed with a poem by a member of the Mino school of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haikai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 precursor to modern </w:t>
      </w:r>
      <w:r>
        <w:rPr>
          <w:rFonts w:ascii="Times New Roman" w:hAnsi="Times New Roman" w:cs="Times New Roman"/>
          <w:i/>
          <w:iCs/>
          <w:sz w:val="24"/>
          <w:szCs w:val="24"/>
        </w:rPr>
        <w:t>haiku</w:t>
      </w:r>
      <w:r>
        <w:rPr>
          <w:rFonts w:ascii="Times New Roman" w:hAnsi="Times New Roman" w:cs="Times New Roman"/>
          <w:sz w:val="24"/>
          <w:szCs w:val="24"/>
        </w:rPr>
        <w:t xml:space="preserve">), including Matsuo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Bashō’s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(1644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–1694) internationally famous verse, “old pond! /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frog plunges into / watersound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customMarkFollows="1" w:id="1"/>
        <w:t>1</w:t>
      </w:r>
      <w:r>
        <w:rPr>
          <w:rFonts w:ascii="Times New Roman" w:hAnsi="Times New Roman" w:cs="Times New Roman"/>
          <w:sz w:val="24"/>
          <w:szCs w:val="24"/>
        </w:rPr>
        <w:t xml:space="preserve"> Six poetry stones were first erected here in 1806 by members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Shishimon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 association of Mino-school poets in the tradition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9E0DBA" w14:textId="77777777" w:rsidR="0032150D" w:rsidRDefault="0032150D" w:rsidP="0032150D">
      <w:pPr>
        <w:ind w:firstLineChars="250" w:firstLine="6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Shishimon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established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Kagami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Shikō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(1665–1731), one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Bashō’s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disciples. </w:t>
      </w:r>
      <w:proofErr w:type="spellStart"/>
      <w:r>
        <w:rPr>
          <w:rFonts w:ascii="Times New Roman" w:hAnsi="Times New Roman" w:cs="Times New Roman"/>
          <w:sz w:val="24"/>
          <w:szCs w:val="24"/>
        </w:rPr>
        <w:t>Shikō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 a brilliant analytical mind, and he traveled extensively after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Bashō’s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death, spreading awareness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Bashō’s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poetic style. Beginning with those first monuments, more poems were added over the following years by various members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Shishimon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Most recently, 11 new poems were added in 1957 by the thirty-second generation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Shishimon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Takahashi Seito (1880–1958). </w:t>
      </w:r>
    </w:p>
    <w:p w14:paraId="6E81A00A" w14:textId="77777777" w:rsidR="0032150D" w:rsidRDefault="0032150D" w:rsidP="0032150D">
      <w:pPr>
        <w:ind w:firstLineChars="250" w:firstLine="6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far side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Hōjōike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Pond is a monument to another great literary figure, </w:t>
      </w:r>
      <w:proofErr w:type="spellStart"/>
      <w:r>
        <w:rPr>
          <w:rFonts w:ascii="Times New Roman" w:hAnsi="Times New Roman" w:cs="Times New Roman"/>
          <w:sz w:val="24"/>
          <w:szCs w:val="24"/>
        </w:rPr>
        <w:t>Yosano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Akiko (1878–1942). Akiko was an influential author, poet, feminist, and social critic who published over 75 works during her lifetime, including a definitive translation of the eleventh-century Japanese classic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Tale of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Genji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 November of 1900, she visited </w:t>
      </w:r>
      <w:proofErr w:type="spellStart"/>
      <w:r>
        <w:rPr>
          <w:rFonts w:ascii="Times New Roman" w:hAnsi="Times New Roman" w:cs="Times New Roman"/>
          <w:sz w:val="24"/>
          <w:szCs w:val="24"/>
        </w:rPr>
        <w:t>Eikandō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along with her editor and eventual husband, </w:t>
      </w:r>
      <w:proofErr w:type="spellStart"/>
      <w:r>
        <w:rPr>
          <w:rFonts w:ascii="Times New Roman" w:hAnsi="Times New Roman" w:cs="Times New Roman"/>
          <w:sz w:val="24"/>
          <w:szCs w:val="24"/>
        </w:rPr>
        <w:t>Yosano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(1873–1935), and fellow poet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Yamakawa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(1879–1909). At the time, the three poets </w:t>
      </w:r>
      <w:proofErr w:type="gramStart"/>
      <w:r>
        <w:rPr>
          <w:rFonts w:ascii="Times New Roman" w:hAnsi="Times New Roman" w:cs="Times New Roman"/>
          <w:sz w:val="24"/>
          <w:szCs w:val="24"/>
        </w:rPr>
        <w:t>formed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passionate love triangle,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Tomiko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eventually forced to return home for an arranged marriage. The following January, Akiko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Tekkan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—now openly in love—visited </w:t>
      </w:r>
      <w:proofErr w:type="spellStart"/>
      <w:r>
        <w:rPr>
          <w:rFonts w:ascii="Times New Roman" w:hAnsi="Times New Roman" w:cs="Times New Roman"/>
          <w:sz w:val="24"/>
          <w:szCs w:val="24"/>
        </w:rPr>
        <w:t>Eikandō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again. On her return, Akiko composed the following poem, which would later be included in the first collection of her poetry, </w:t>
      </w:r>
      <w:r>
        <w:rPr>
          <w:rFonts w:ascii="Times New Roman" w:hAnsi="Times New Roman" w:cs="Times New Roman"/>
          <w:i/>
          <w:iCs/>
          <w:sz w:val="24"/>
          <w:szCs w:val="24"/>
        </w:rPr>
        <w:t>Tangled Hair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E5890E" w14:textId="77777777" w:rsidR="0032150D" w:rsidRDefault="0032150D" w:rsidP="0032150D">
      <w:pPr>
        <w:spacing w:line="340" w:lineRule="exact"/>
        <w:jc w:val="left"/>
        <w:rPr>
          <w:rFonts w:ascii="Times New Roman" w:eastAsia="メイリオ" w:hAnsi="Times New Roman" w:cs="Times New Roman"/>
          <w:sz w:val="24"/>
          <w:szCs w:val="24"/>
        </w:rPr>
      </w:pPr>
    </w:p>
    <w:p w14:paraId="69C7CDCD" w14:textId="77777777" w:rsidR="0032150D" w:rsidRDefault="0032150D" w:rsidP="0032150D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Aki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wo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mitari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Where are the carp</w:t>
      </w:r>
    </w:p>
    <w:p w14:paraId="312F2B15" w14:textId="77777777" w:rsidR="0032150D" w:rsidRDefault="0032150D" w:rsidP="0032150D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Shii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no mi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nageshi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three tossed acorns to</w:t>
      </w:r>
    </w:p>
    <w:p w14:paraId="799496E6" w14:textId="77777777" w:rsidR="0032150D" w:rsidRDefault="0032150D" w:rsidP="0032150D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koi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izuko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autumn?</w:t>
      </w:r>
    </w:p>
    <w:p w14:paraId="546DE054" w14:textId="77777777" w:rsidR="0032150D" w:rsidRDefault="0032150D" w:rsidP="0032150D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ike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kaze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morning wind moves over the lake</w:t>
      </w:r>
    </w:p>
    <w:p w14:paraId="1643CA37" w14:textId="77777777" w:rsidR="0032150D" w:rsidRDefault="0032150D" w:rsidP="0032150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tsu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metaki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brushing two clasped hands, so cold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2"/>
      </w:r>
    </w:p>
    <w:p w14:paraId="00034256" w14:textId="77777777" w:rsidR="00DC0E6B" w:rsidRPr="0032150D" w:rsidRDefault="00DC0E6B" w:rsidP="0032150D"/>
    <w:sectPr w:rsidR="00DC0E6B" w:rsidRPr="003215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2E91A" w14:textId="77777777" w:rsidR="008A27B3" w:rsidRDefault="008A27B3" w:rsidP="002A6075">
      <w:r>
        <w:separator/>
      </w:r>
    </w:p>
  </w:endnote>
  <w:endnote w:type="continuationSeparator" w:id="0">
    <w:p w14:paraId="75030E1E" w14:textId="77777777" w:rsidR="008A27B3" w:rsidRDefault="008A27B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65B5F" w14:textId="77777777" w:rsidR="008A27B3" w:rsidRDefault="008A27B3" w:rsidP="002A6075">
      <w:r>
        <w:separator/>
      </w:r>
    </w:p>
  </w:footnote>
  <w:footnote w:type="continuationSeparator" w:id="0">
    <w:p w14:paraId="4CBA90A4" w14:textId="77777777" w:rsidR="008A27B3" w:rsidRDefault="008A27B3" w:rsidP="002A6075">
      <w:r>
        <w:continuationSeparator/>
      </w:r>
    </w:p>
  </w:footnote>
  <w:footnote w:id="1">
    <w:p w14:paraId="41B14F56" w14:textId="77777777" w:rsidR="0032150D" w:rsidRDefault="0032150D" w:rsidP="0032150D">
      <w:pPr>
        <w:pStyle w:val="ab"/>
      </w:pPr>
      <w:r>
        <w:rPr>
          <w:rStyle w:val="ae"/>
        </w:rPr>
        <w:t>1</w:t>
      </w:r>
      <w:r>
        <w:t xml:space="preserve"> Adam Kern, trans. and </w:t>
      </w:r>
      <w:proofErr w:type="gramStart"/>
      <w:r>
        <w:t>ed</w:t>
      </w:r>
      <w:proofErr w:type="gramEnd"/>
      <w:r>
        <w:t xml:space="preserve">. </w:t>
      </w:r>
      <w:r>
        <w:rPr>
          <w:i/>
          <w:iCs/>
        </w:rPr>
        <w:t>The Penguin Book of Haiku</w:t>
      </w:r>
      <w:r>
        <w:t>. (London: Penguin Books, 2018)</w:t>
      </w:r>
    </w:p>
  </w:footnote>
  <w:footnote w:id="2">
    <w:p w14:paraId="4A3D684A" w14:textId="001E57B4" w:rsidR="0032150D" w:rsidRDefault="004747B0" w:rsidP="0032150D">
      <w:pPr>
        <w:pStyle w:val="ab"/>
      </w:pPr>
      <w:r w:rsidRPr="004747B0">
        <w:rPr>
          <w:vertAlign w:val="superscript"/>
        </w:rPr>
        <w:t>2</w:t>
      </w:r>
      <w:r w:rsidR="0032150D">
        <w:t xml:space="preserve"> Janine </w:t>
      </w:r>
      <w:proofErr w:type="spellStart"/>
      <w:r w:rsidR="0032150D">
        <w:t>Beichman</w:t>
      </w:r>
      <w:proofErr w:type="spellEnd"/>
      <w:r w:rsidR="0032150D">
        <w:t xml:space="preserve">, trans. </w:t>
      </w:r>
      <w:r w:rsidR="0032150D">
        <w:rPr>
          <w:rFonts w:hint="eastAsia"/>
        </w:rPr>
        <w:t>“</w:t>
      </w:r>
      <w:r w:rsidR="0032150D">
        <w:t xml:space="preserve">The Poetry of </w:t>
      </w:r>
      <w:proofErr w:type="spellStart"/>
      <w:r w:rsidR="0032150D">
        <w:t>Yosano</w:t>
      </w:r>
      <w:proofErr w:type="spellEnd"/>
      <w:r w:rsidR="0032150D">
        <w:t xml:space="preserve"> Akiko</w:t>
      </w:r>
      <w:r w:rsidR="0032150D">
        <w:rPr>
          <w:rFonts w:hint="eastAsia"/>
        </w:rPr>
        <w:t>”</w:t>
      </w:r>
      <w:r w:rsidR="0032150D">
        <w:t xml:space="preserve"> (unpublished manuscript February 4, 2020). Microsoft Word file.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C6BCD"/>
    <w:multiLevelType w:val="hybridMultilevel"/>
    <w:tmpl w:val="9B84A6A2"/>
    <w:lvl w:ilvl="0" w:tplc="186646BA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231DF"/>
    <w:rsid w:val="00057493"/>
    <w:rsid w:val="000D1090"/>
    <w:rsid w:val="000D7C41"/>
    <w:rsid w:val="0015281F"/>
    <w:rsid w:val="00154E6B"/>
    <w:rsid w:val="0023046F"/>
    <w:rsid w:val="002544D1"/>
    <w:rsid w:val="00267B06"/>
    <w:rsid w:val="00294DFA"/>
    <w:rsid w:val="002A6075"/>
    <w:rsid w:val="002B191C"/>
    <w:rsid w:val="002F38F8"/>
    <w:rsid w:val="0032150D"/>
    <w:rsid w:val="00371E04"/>
    <w:rsid w:val="003824F4"/>
    <w:rsid w:val="003855B2"/>
    <w:rsid w:val="00393E0E"/>
    <w:rsid w:val="00395717"/>
    <w:rsid w:val="003B5484"/>
    <w:rsid w:val="003B648F"/>
    <w:rsid w:val="003B7E88"/>
    <w:rsid w:val="0041082C"/>
    <w:rsid w:val="004615B1"/>
    <w:rsid w:val="004638C5"/>
    <w:rsid w:val="004747B0"/>
    <w:rsid w:val="004770D6"/>
    <w:rsid w:val="004B2555"/>
    <w:rsid w:val="004B2AFB"/>
    <w:rsid w:val="004B6634"/>
    <w:rsid w:val="004B68C1"/>
    <w:rsid w:val="00542A92"/>
    <w:rsid w:val="0054458F"/>
    <w:rsid w:val="00596EC8"/>
    <w:rsid w:val="005E09BC"/>
    <w:rsid w:val="005E52DD"/>
    <w:rsid w:val="005F5DD3"/>
    <w:rsid w:val="00606451"/>
    <w:rsid w:val="00610462"/>
    <w:rsid w:val="0061687A"/>
    <w:rsid w:val="00644896"/>
    <w:rsid w:val="00664173"/>
    <w:rsid w:val="00677053"/>
    <w:rsid w:val="006B4F99"/>
    <w:rsid w:val="006C4D3A"/>
    <w:rsid w:val="006C52B1"/>
    <w:rsid w:val="006D6D86"/>
    <w:rsid w:val="006F2D4E"/>
    <w:rsid w:val="007067B1"/>
    <w:rsid w:val="00715C15"/>
    <w:rsid w:val="00716281"/>
    <w:rsid w:val="00721860"/>
    <w:rsid w:val="00727F9F"/>
    <w:rsid w:val="007A415D"/>
    <w:rsid w:val="007C2A1D"/>
    <w:rsid w:val="007F3050"/>
    <w:rsid w:val="00841C34"/>
    <w:rsid w:val="00870C31"/>
    <w:rsid w:val="00873CF3"/>
    <w:rsid w:val="0088645F"/>
    <w:rsid w:val="008A27B3"/>
    <w:rsid w:val="008D2586"/>
    <w:rsid w:val="008E2210"/>
    <w:rsid w:val="00913D6A"/>
    <w:rsid w:val="00942DC3"/>
    <w:rsid w:val="00950E73"/>
    <w:rsid w:val="00963F29"/>
    <w:rsid w:val="009A77DD"/>
    <w:rsid w:val="009B4E2A"/>
    <w:rsid w:val="009F3DBE"/>
    <w:rsid w:val="00A465E1"/>
    <w:rsid w:val="00B1667D"/>
    <w:rsid w:val="00B26DB3"/>
    <w:rsid w:val="00BA72F6"/>
    <w:rsid w:val="00BB70AE"/>
    <w:rsid w:val="00BC07F6"/>
    <w:rsid w:val="00BC0E3B"/>
    <w:rsid w:val="00BD6DFD"/>
    <w:rsid w:val="00BE259C"/>
    <w:rsid w:val="00C07938"/>
    <w:rsid w:val="00C86430"/>
    <w:rsid w:val="00C86FCC"/>
    <w:rsid w:val="00CD39F2"/>
    <w:rsid w:val="00CE08F5"/>
    <w:rsid w:val="00CE4272"/>
    <w:rsid w:val="00CF1756"/>
    <w:rsid w:val="00CF4734"/>
    <w:rsid w:val="00D409BE"/>
    <w:rsid w:val="00DC0E6B"/>
    <w:rsid w:val="00DF1329"/>
    <w:rsid w:val="00DF2659"/>
    <w:rsid w:val="00E04549"/>
    <w:rsid w:val="00EA7C92"/>
    <w:rsid w:val="00ED6807"/>
    <w:rsid w:val="00F13B9F"/>
    <w:rsid w:val="00F21076"/>
    <w:rsid w:val="00F2147F"/>
    <w:rsid w:val="00F51DC8"/>
    <w:rsid w:val="00F6239F"/>
    <w:rsid w:val="00F655D1"/>
    <w:rsid w:val="00F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D692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770D6"/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4770D6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4770D6"/>
  </w:style>
  <w:style w:type="paragraph" w:styleId="ad">
    <w:name w:val="List Paragraph"/>
    <w:basedOn w:val="a"/>
    <w:uiPriority w:val="34"/>
    <w:qFormat/>
    <w:rsid w:val="004770D6"/>
    <w:pPr>
      <w:ind w:leftChars="400" w:left="840"/>
    </w:pPr>
  </w:style>
  <w:style w:type="character" w:styleId="ae">
    <w:name w:val="footnote reference"/>
    <w:basedOn w:val="a0"/>
    <w:uiPriority w:val="99"/>
    <w:semiHidden/>
    <w:unhideWhenUsed/>
    <w:rsid w:val="004770D6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963F2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63F2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3F2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63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37916-8BD7-4C7A-9E29-6D4EED42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3</cp:revision>
  <cp:lastPrinted>2019-10-10T06:02:00Z</cp:lastPrinted>
  <dcterms:created xsi:type="dcterms:W3CDTF">2022-10-25T02:13:00Z</dcterms:created>
  <dcterms:modified xsi:type="dcterms:W3CDTF">2022-10-27T06:38:00Z</dcterms:modified>
</cp:coreProperties>
</file>