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6E441" w14:textId="77777777" w:rsidR="00657A9C" w:rsidRDefault="00657A9C" w:rsidP="00657A9C">
      <w:pPr>
        <w:pStyle w:val="10"/>
        <w:widowControl/>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 xml:space="preserve">Ohara </w:t>
      </w:r>
    </w:p>
    <w:p w14:paraId="430F7C29" w14:textId="77777777" w:rsidR="00657A9C" w:rsidRDefault="00657A9C" w:rsidP="00657A9C">
      <w:pPr>
        <w:pStyle w:val="10"/>
        <w:rPr>
          <w:rFonts w:ascii="Times New Roman" w:hAnsi="Times New Roman" w:cs="Times New Roman"/>
          <w:sz w:val="24"/>
          <w:szCs w:val="24"/>
        </w:rPr>
      </w:pPr>
    </w:p>
    <w:p w14:paraId="441B15F9" w14:textId="77777777" w:rsidR="00657A9C" w:rsidRDefault="00657A9C" w:rsidP="00657A9C">
      <w:pPr>
        <w:rPr>
          <w:rFonts w:ascii="Times New Roman" w:hAnsi="Times New Roman" w:cs="Times New Roman"/>
          <w:sz w:val="24"/>
          <w:szCs w:val="24"/>
        </w:rPr>
      </w:pPr>
      <w:r>
        <w:rPr>
          <w:rFonts w:ascii="Times New Roman" w:eastAsia="Palatino" w:hAnsi="Times New Roman" w:cs="Times New Roman"/>
          <w:sz w:val="24"/>
          <w:szCs w:val="24"/>
        </w:rPr>
        <w:t>Ohara is a village some 20 kilometers north of Kyoto. It is known for its rich connections to Buddhism, including Buddhist chanting, Imperial family connections and the cultivation of</w:t>
      </w:r>
      <w:r>
        <w:rPr>
          <w:rFonts w:ascii="Times New Roman" w:hAnsi="Times New Roman" w:cs="Times New Roman"/>
          <w:sz w:val="24"/>
          <w:szCs w:val="24"/>
        </w:rPr>
        <w:t xml:space="preserve"> red shiso</w:t>
      </w:r>
      <w:r>
        <w:rPr>
          <w:rFonts w:ascii="Times New Roman" w:hAnsi="Times New Roman" w:cs="Times New Roman"/>
          <w:i/>
          <w:sz w:val="24"/>
          <w:szCs w:val="24"/>
        </w:rPr>
        <w:t xml:space="preserve"> </w:t>
      </w:r>
      <w:r>
        <w:rPr>
          <w:rFonts w:ascii="Times New Roman" w:eastAsia="Palatino" w:hAnsi="Times New Roman" w:cs="Times New Roman"/>
          <w:sz w:val="24"/>
          <w:szCs w:val="24"/>
        </w:rPr>
        <w:t>(</w:t>
      </w:r>
      <w:r>
        <w:rPr>
          <w:rFonts w:ascii="Times New Roman" w:hAnsi="Times New Roman" w:cs="Times New Roman"/>
          <w:sz w:val="24"/>
          <w:szCs w:val="24"/>
        </w:rPr>
        <w:t>perilla.</w:t>
      </w:r>
      <w:r>
        <w:rPr>
          <w:rFonts w:ascii="Times New Roman" w:hAnsi="Times New Roman" w:cs="Times New Roman" w:hint="eastAsia"/>
          <w:sz w:val="24"/>
          <w:szCs w:val="24"/>
        </w:rPr>
        <w:t>）</w:t>
      </w:r>
      <w:r>
        <w:rPr>
          <w:rFonts w:ascii="Times New Roman" w:hAnsi="Times New Roman" w:cs="Times New Roman"/>
          <w:sz w:val="24"/>
          <w:szCs w:val="24"/>
        </w:rPr>
        <w:t xml:space="preserve"> </w:t>
      </w:r>
    </w:p>
    <w:p w14:paraId="5E26CC91" w14:textId="77777777" w:rsidR="00657A9C" w:rsidRDefault="00657A9C" w:rsidP="00657A9C">
      <w:pPr>
        <w:pStyle w:val="10"/>
        <w:adjustRightInd w:val="0"/>
        <w:snapToGrid w:val="0"/>
        <w:spacing w:line="360" w:lineRule="exact"/>
        <w:rPr>
          <w:rFonts w:ascii="Times New Roman" w:hAnsi="Times New Roman" w:cs="Times New Roman"/>
          <w:sz w:val="24"/>
          <w:szCs w:val="24"/>
        </w:rPr>
      </w:pPr>
    </w:p>
    <w:p w14:paraId="1182D216" w14:textId="77777777" w:rsidR="00657A9C" w:rsidRDefault="00657A9C" w:rsidP="00657A9C">
      <w:pPr>
        <w:pStyle w:val="10"/>
        <w:adjustRightInd w:val="0"/>
        <w:snapToGrid w:val="0"/>
        <w:spacing w:line="360" w:lineRule="exact"/>
        <w:rPr>
          <w:rFonts w:ascii="Times New Roman" w:hAnsi="Times New Roman" w:cs="Times New Roman"/>
          <w:sz w:val="24"/>
          <w:szCs w:val="24"/>
        </w:rPr>
      </w:pPr>
      <w:r>
        <w:rPr>
          <w:rFonts w:ascii="Times New Roman" w:hAnsi="Times New Roman" w:cs="Times New Roman"/>
          <w:i/>
          <w:iCs/>
          <w:sz w:val="24"/>
          <w:szCs w:val="24"/>
        </w:rPr>
        <w:t>Buddhism and Ohara</w:t>
      </w:r>
    </w:p>
    <w:p w14:paraId="62C24FAF" w14:textId="77777777" w:rsidR="00657A9C" w:rsidRDefault="00657A9C" w:rsidP="00657A9C">
      <w:pPr>
        <w:spacing w:line="360" w:lineRule="auto"/>
        <w:rPr>
          <w:rFonts w:ascii="Times New Roman" w:eastAsia="Palatino" w:hAnsi="Times New Roman" w:cs="Times New Roman"/>
          <w:sz w:val="24"/>
          <w:szCs w:val="24"/>
        </w:rPr>
      </w:pPr>
      <w:r>
        <w:rPr>
          <w:rFonts w:ascii="Times New Roman" w:eastAsia="Palatino" w:hAnsi="Times New Roman" w:cs="Times New Roman"/>
          <w:sz w:val="24"/>
          <w:szCs w:val="24"/>
        </w:rPr>
        <w:t xml:space="preserve">Buddhist priests and aristocrats fleeing internecine rivalries in Kyoto started settling in Ohara in the Heian period (794–1185). Temples were built to accommodate these newcomers. Over the years, many buildings were lost due to fire. Those that survived or were rebuilt </w:t>
      </w:r>
      <w:r>
        <w:rPr>
          <w:rFonts w:ascii="Times New Roman" w:hAnsi="Times New Roman" w:cs="Times New Roman"/>
          <w:sz w:val="24"/>
          <w:szCs w:val="24"/>
        </w:rPr>
        <w:t>are among the finest examples of temple architecture in Japan.</w:t>
      </w:r>
      <w:r>
        <w:rPr>
          <w:rFonts w:ascii="Times New Roman" w:eastAsia="Palatino" w:hAnsi="Times New Roman" w:cs="Times New Roman"/>
          <w:sz w:val="24"/>
          <w:szCs w:val="24"/>
        </w:rPr>
        <w:t xml:space="preserve"> </w:t>
      </w:r>
      <w:r>
        <w:rPr>
          <w:rFonts w:ascii="Times New Roman" w:hAnsi="Times New Roman" w:cs="Times New Roman"/>
          <w:sz w:val="24"/>
          <w:szCs w:val="24"/>
        </w:rPr>
        <w:t>Several house religious artifacts designated as National Treasures.</w:t>
      </w:r>
      <w:r>
        <w:rPr>
          <w:rFonts w:ascii="Times New Roman" w:eastAsia="Palatino" w:hAnsi="Times New Roman" w:cs="Times New Roman"/>
          <w:sz w:val="24"/>
          <w:szCs w:val="24"/>
        </w:rPr>
        <w:t xml:space="preserve"> </w:t>
      </w:r>
      <w:r>
        <w:rPr>
          <w:rFonts w:ascii="Times New Roman" w:hAnsi="Times New Roman" w:cs="Times New Roman"/>
          <w:sz w:val="24"/>
          <w:szCs w:val="24"/>
        </w:rPr>
        <w:t>One of the oldest and most famous temples is</w:t>
      </w:r>
      <w:r>
        <w:rPr>
          <w:rFonts w:ascii="Times New Roman" w:eastAsia="Palatino" w:hAnsi="Times New Roman" w:cs="Times New Roman"/>
          <w:sz w:val="24"/>
          <w:szCs w:val="24"/>
        </w:rPr>
        <w:t xml:space="preserve"> Jakko-in, which was established in 594 and now a convent for nuns of the Tendai school of Buddhism. </w:t>
      </w:r>
      <w:r>
        <w:rPr>
          <w:rFonts w:ascii="Times New Roman" w:hAnsi="Times New Roman" w:cs="Times New Roman"/>
          <w:sz w:val="24"/>
          <w:szCs w:val="24"/>
        </w:rPr>
        <w:t xml:space="preserve"> </w:t>
      </w:r>
    </w:p>
    <w:p w14:paraId="5377E788" w14:textId="77777777" w:rsidR="00657A9C" w:rsidRDefault="00657A9C" w:rsidP="00657A9C">
      <w:pPr>
        <w:pStyle w:val="10"/>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 </w:t>
      </w:r>
    </w:p>
    <w:p w14:paraId="39FA2905" w14:textId="77777777" w:rsidR="00657A9C" w:rsidRDefault="00657A9C" w:rsidP="00657A9C">
      <w:pPr>
        <w:pStyle w:val="10"/>
        <w:adjustRightInd w:val="0"/>
        <w:snapToGrid w:val="0"/>
        <w:spacing w:line="360" w:lineRule="exact"/>
        <w:rPr>
          <w:rFonts w:ascii="Times New Roman" w:hAnsi="Times New Roman" w:cs="Times New Roman"/>
          <w:sz w:val="24"/>
          <w:szCs w:val="24"/>
        </w:rPr>
      </w:pPr>
      <w:r>
        <w:rPr>
          <w:rFonts w:ascii="Times New Roman" w:hAnsi="Times New Roman" w:cs="Times New Roman"/>
          <w:i/>
          <w:iCs/>
          <w:sz w:val="24"/>
          <w:szCs w:val="24"/>
        </w:rPr>
        <w:t>Buddhist Chanting</w:t>
      </w:r>
    </w:p>
    <w:p w14:paraId="4D046BC6" w14:textId="77777777" w:rsidR="00657A9C" w:rsidRDefault="00657A9C" w:rsidP="00657A9C">
      <w:pPr>
        <w:spacing w:line="360" w:lineRule="auto"/>
        <w:rPr>
          <w:rFonts w:ascii="Times New Roman" w:eastAsia="Palatino" w:hAnsi="Times New Roman" w:cs="Times New Roman"/>
          <w:sz w:val="24"/>
          <w:szCs w:val="24"/>
        </w:rPr>
      </w:pPr>
      <w:r>
        <w:rPr>
          <w:rFonts w:ascii="Times New Roman" w:eastAsia="Palatino" w:hAnsi="Times New Roman" w:cs="Times New Roman"/>
          <w:sz w:val="24"/>
          <w:szCs w:val="24"/>
        </w:rPr>
        <w:t xml:space="preserve">Ohara is known for a form of Buddhist chanting called </w:t>
      </w:r>
      <w:r>
        <w:rPr>
          <w:rFonts w:ascii="Times New Roman" w:eastAsia="Palatino" w:hAnsi="Times New Roman" w:cs="Times New Roman"/>
          <w:i/>
          <w:sz w:val="24"/>
          <w:szCs w:val="24"/>
        </w:rPr>
        <w:t>shomyo</w:t>
      </w:r>
      <w:r>
        <w:rPr>
          <w:rFonts w:ascii="Times New Roman" w:eastAsia="Palatino" w:hAnsi="Times New Roman" w:cs="Times New Roman"/>
          <w:sz w:val="24"/>
          <w:szCs w:val="24"/>
        </w:rPr>
        <w:t xml:space="preserve">, the melodic incantation of sutras. </w:t>
      </w:r>
      <w:r>
        <w:rPr>
          <w:rFonts w:ascii="Times New Roman" w:eastAsia="Palatino" w:hAnsi="Times New Roman" w:cs="Times New Roman"/>
          <w:i/>
          <w:sz w:val="24"/>
          <w:szCs w:val="24"/>
        </w:rPr>
        <w:t>Shomyo</w:t>
      </w:r>
      <w:r>
        <w:rPr>
          <w:rFonts w:ascii="Times New Roman" w:eastAsia="Palatino" w:hAnsi="Times New Roman" w:cs="Times New Roman"/>
          <w:sz w:val="24"/>
          <w:szCs w:val="24"/>
        </w:rPr>
        <w:t xml:space="preserve"> was brought to Japan in the Nara period (710–794). It was popularized by priests such as Saicho (767–822), the founder of the Tendai school of Buddhism, and Ennin (794–864), one of his followers.</w:t>
      </w:r>
    </w:p>
    <w:p w14:paraId="3DA7654B" w14:textId="77777777" w:rsidR="00657A9C" w:rsidRDefault="00657A9C" w:rsidP="00657A9C">
      <w:pPr>
        <w:pStyle w:val="10"/>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 </w:t>
      </w:r>
    </w:p>
    <w:p w14:paraId="59E5CA55" w14:textId="77777777" w:rsidR="00657A9C" w:rsidRDefault="00657A9C" w:rsidP="00657A9C">
      <w:pPr>
        <w:pStyle w:val="10"/>
        <w:adjustRightInd w:val="0"/>
        <w:snapToGrid w:val="0"/>
        <w:spacing w:line="360" w:lineRule="exact"/>
        <w:rPr>
          <w:rFonts w:ascii="Times New Roman" w:hAnsi="Times New Roman" w:cs="Times New Roman"/>
          <w:sz w:val="24"/>
          <w:szCs w:val="24"/>
        </w:rPr>
      </w:pPr>
      <w:r>
        <w:rPr>
          <w:rFonts w:ascii="Times New Roman" w:hAnsi="Times New Roman" w:cs="Times New Roman"/>
          <w:i/>
          <w:iCs/>
          <w:sz w:val="24"/>
          <w:szCs w:val="24"/>
        </w:rPr>
        <w:t>Imperial Connections</w:t>
      </w:r>
    </w:p>
    <w:p w14:paraId="5F9001C8" w14:textId="77777777" w:rsidR="00657A9C" w:rsidRDefault="00657A9C" w:rsidP="00657A9C">
      <w:pPr>
        <w:widowControl/>
        <w:spacing w:line="360" w:lineRule="auto"/>
        <w:jc w:val="left"/>
        <w:rPr>
          <w:rFonts w:ascii="Times New Roman" w:eastAsia="Palatino" w:hAnsi="Times New Roman" w:cs="Times New Roman"/>
          <w:sz w:val="24"/>
          <w:szCs w:val="24"/>
        </w:rPr>
      </w:pPr>
      <w:r>
        <w:rPr>
          <w:rFonts w:ascii="Times New Roman" w:eastAsia="Palatino" w:hAnsi="Times New Roman" w:cs="Times New Roman"/>
          <w:sz w:val="24"/>
          <w:szCs w:val="24"/>
        </w:rPr>
        <w:t>In 1185, the Minamoto warrior clan become the most powerful military and political force in Japan after defeating the Taira clan. Empress Dowager Taira no Tokuko (1155–1214) of the defeated Taira clan sought refuge at Jakko-in. She became a nun, taking the name Kenreimon-in and living at Jakko-in until her death.</w:t>
      </w:r>
    </w:p>
    <w:p w14:paraId="32A14CDE" w14:textId="77777777" w:rsidR="00657A9C" w:rsidRDefault="00657A9C" w:rsidP="00657A9C">
      <w:pPr>
        <w:widowControl/>
        <w:spacing w:line="360" w:lineRule="auto"/>
        <w:jc w:val="left"/>
        <w:rPr>
          <w:rFonts w:ascii="Times New Roman" w:eastAsia="Palatino" w:hAnsi="Times New Roman" w:cs="Times New Roman"/>
          <w:sz w:val="24"/>
          <w:szCs w:val="24"/>
        </w:rPr>
      </w:pPr>
    </w:p>
    <w:p w14:paraId="710EBA1C" w14:textId="77777777" w:rsidR="00657A9C" w:rsidRDefault="00657A9C" w:rsidP="00657A9C">
      <w:pPr>
        <w:widowControl/>
        <w:spacing w:line="360" w:lineRule="auto"/>
        <w:jc w:val="left"/>
        <w:rPr>
          <w:rFonts w:ascii="Times New Roman" w:eastAsia="Palatino" w:hAnsi="Times New Roman" w:cs="Times New Roman"/>
          <w:sz w:val="24"/>
          <w:szCs w:val="24"/>
        </w:rPr>
      </w:pPr>
      <w:r>
        <w:rPr>
          <w:rFonts w:ascii="Times New Roman" w:eastAsia="Palatino" w:hAnsi="Times New Roman" w:cs="Times New Roman"/>
          <w:sz w:val="24"/>
          <w:szCs w:val="24"/>
        </w:rPr>
        <w:t>The graves of several imperial family members are in Ohara. That of Prince Koretaka (844–897) is on a hillside overlooking the town, while the graves of Emperor Go-Toba (1180–1239) and Emperor Juntoku (1197–1242) are next to Sanzen-in Temple.</w:t>
      </w:r>
    </w:p>
    <w:p w14:paraId="7E707C3B" w14:textId="77777777" w:rsidR="0065799F" w:rsidRPr="00657A9C" w:rsidRDefault="0065799F" w:rsidP="00657A9C"/>
    <w:sectPr w:rsidR="0065799F" w:rsidRPr="00657A9C">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Palatino">
    <w:altName w:val="Book Antiqua"/>
    <w:charset w:val="00"/>
    <w:family w:val="auto"/>
    <w:pitch w:val="variable"/>
    <w:sig w:usb0="A00002FF" w:usb1="7800205A" w:usb2="14600000" w:usb3="00000000" w:csb0="00000193"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57A9C"/>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732927017">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2022-10-25T02:16:00Z</dcterms:created>
  <dcterms:modified xsi:type="dcterms:W3CDTF">2022-10-25T02:16:00Z</dcterms:modified>
</cp:coreProperties>
</file>