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FDAA" w14:textId="77777777" w:rsidR="003D22BC" w:rsidRPr="00A94E8C" w:rsidRDefault="003D22BC" w:rsidP="003D22BC">
      <w:pPr>
        <w:pStyle w:val="Default"/>
        <w:spacing w:line="280" w:lineRule="atLeast"/>
        <w:rPr>
          <w:rFonts w:ascii="Times New Roman" w:hAnsi="Times New Roman" w:cs="Times New Roman"/>
          <w:b/>
          <w:bCs/>
          <w:sz w:val="24"/>
          <w:szCs w:val="24"/>
        </w:rPr>
      </w:pPr>
      <w:r w:rsidRPr="00A94E8C">
        <w:rPr>
          <w:rFonts w:ascii="Times New Roman" w:hAnsi="Times New Roman" w:cs="Times New Roman"/>
          <w:b/>
          <w:bCs/>
          <w:sz w:val="24"/>
          <w:szCs w:val="24"/>
        </w:rPr>
        <w:t>Ōtemon (Main Gate)</w:t>
      </w:r>
    </w:p>
    <w:p w14:paraId="668014BC" w14:textId="77777777" w:rsidR="003D22BC" w:rsidRPr="00A94E8C" w:rsidRDefault="003D22BC" w:rsidP="003D22BC">
      <w:pPr>
        <w:pStyle w:val="Default"/>
        <w:spacing w:line="280" w:lineRule="atLeast"/>
        <w:rPr>
          <w:rFonts w:ascii="Times New Roman" w:hAnsi="Times New Roman" w:cs="Times New Roman"/>
          <w:sz w:val="24"/>
          <w:szCs w:val="24"/>
        </w:rPr>
      </w:pPr>
    </w:p>
    <w:p w14:paraId="5AA8500E" w14:textId="77777777" w:rsidR="003D22BC" w:rsidRPr="00A94E8C" w:rsidRDefault="003D22BC" w:rsidP="003D22BC">
      <w:pPr>
        <w:pStyle w:val="Default"/>
        <w:spacing w:line="280" w:lineRule="atLeast"/>
        <w:rPr>
          <w:rFonts w:ascii="Times New Roman" w:hAnsi="Times New Roman" w:cs="Times New Roman"/>
          <w:sz w:val="24"/>
          <w:szCs w:val="24"/>
        </w:rPr>
      </w:pPr>
      <w:r w:rsidRPr="00A94E8C">
        <w:rPr>
          <w:rFonts w:ascii="Times New Roman" w:hAnsi="Times New Roman" w:cs="Times New Roman"/>
          <w:sz w:val="24"/>
          <w:szCs w:val="24"/>
        </w:rPr>
        <w:t>Ō</w:t>
      </w:r>
      <w:r w:rsidRPr="00A94E8C">
        <w:rPr>
          <w:rFonts w:ascii="Times New Roman" w:hAnsi="Times New Roman" w:cs="Times New Roman"/>
          <w:sz w:val="24"/>
          <w:szCs w:val="24"/>
          <w:lang w:val="pt-PT"/>
        </w:rPr>
        <w:t xml:space="preserve">temon </w:t>
      </w:r>
      <w:r w:rsidRPr="00A94E8C">
        <w:rPr>
          <w:rFonts w:ascii="Times New Roman" w:hAnsi="Times New Roman" w:cs="Times New Roman"/>
          <w:sz w:val="24"/>
          <w:szCs w:val="24"/>
        </w:rPr>
        <w:t xml:space="preserve">is the castle’s main gate and one of the oldest surviving structures in the fortress complex. The gate was constructed in 1628, when the castle was rebuilt by the Tokugawa </w:t>
      </w:r>
      <w:r>
        <w:rPr>
          <w:rFonts w:ascii="Times New Roman" w:hAnsi="Times New Roman" w:cs="Times New Roman"/>
          <w:sz w:val="24"/>
          <w:szCs w:val="24"/>
        </w:rPr>
        <w:t>s</w:t>
      </w:r>
      <w:r w:rsidRPr="00A94E8C">
        <w:rPr>
          <w:rFonts w:ascii="Times New Roman" w:hAnsi="Times New Roman" w:cs="Times New Roman"/>
          <w:sz w:val="24"/>
          <w:szCs w:val="24"/>
        </w:rPr>
        <w:t>hogunate (1603–186</w:t>
      </w:r>
      <w:r>
        <w:rPr>
          <w:rFonts w:ascii="Times New Roman" w:hAnsi="Times New Roman" w:cs="Times New Roman"/>
          <w:sz w:val="24"/>
          <w:szCs w:val="24"/>
        </w:rPr>
        <w:t>8</w:t>
      </w:r>
      <w:r w:rsidRPr="00A94E8C">
        <w:rPr>
          <w:rFonts w:ascii="Times New Roman" w:hAnsi="Times New Roman" w:cs="Times New Roman"/>
          <w:sz w:val="24"/>
          <w:szCs w:val="24"/>
        </w:rPr>
        <w:t>), whose forces had destroyed it more than a decade earlier. The gate has survived many threats, including a lightning strike that burned down the galleries around the inner square in 1783. It has been designated a</w:t>
      </w:r>
      <w:r>
        <w:rPr>
          <w:rFonts w:ascii="Times New Roman" w:hAnsi="Times New Roman" w:cs="Times New Roman"/>
          <w:sz w:val="24"/>
          <w:szCs w:val="24"/>
        </w:rPr>
        <w:t xml:space="preserve"> National</w:t>
      </w:r>
      <w:r w:rsidRPr="00A94E8C">
        <w:rPr>
          <w:rFonts w:ascii="Times New Roman" w:hAnsi="Times New Roman" w:cs="Times New Roman"/>
          <w:sz w:val="24"/>
          <w:szCs w:val="24"/>
        </w:rPr>
        <w:t xml:space="preserve"> Important Cultural Property.</w:t>
      </w:r>
    </w:p>
    <w:p w14:paraId="0614082C" w14:textId="77777777" w:rsidR="003D22BC" w:rsidRPr="00A94E8C" w:rsidRDefault="003D22BC" w:rsidP="003D22BC">
      <w:pPr>
        <w:pStyle w:val="Default"/>
        <w:spacing w:line="280" w:lineRule="atLeast"/>
        <w:ind w:firstLineChars="250" w:firstLine="600"/>
        <w:rPr>
          <w:rFonts w:ascii="Times New Roman" w:hAnsi="Times New Roman" w:cs="Times New Roman"/>
          <w:sz w:val="24"/>
          <w:szCs w:val="24"/>
        </w:rPr>
      </w:pPr>
      <w:r w:rsidRPr="00A94E8C">
        <w:rPr>
          <w:rFonts w:ascii="Times New Roman" w:hAnsi="Times New Roman" w:cs="Times New Roman"/>
          <w:sz w:val="24"/>
          <w:szCs w:val="24"/>
        </w:rPr>
        <w:t xml:space="preserve">The gate is a </w:t>
      </w:r>
      <w:r w:rsidRPr="00A94E8C">
        <w:rPr>
          <w:rFonts w:ascii="Times New Roman" w:hAnsi="Times New Roman" w:cs="Times New Roman"/>
          <w:i/>
          <w:iCs/>
          <w:sz w:val="24"/>
          <w:szCs w:val="24"/>
        </w:rPr>
        <w:t>kōraimon</w:t>
      </w:r>
      <w:r w:rsidRPr="00A94E8C">
        <w:rPr>
          <w:rFonts w:ascii="Times New Roman" w:hAnsi="Times New Roman" w:cs="Times New Roman"/>
          <w:sz w:val="24"/>
          <w:szCs w:val="24"/>
        </w:rPr>
        <w:t>—literally, a “Korean gate</w:t>
      </w:r>
      <w:r>
        <w:rPr>
          <w:rFonts w:ascii="Times New Roman" w:hAnsi="Times New Roman" w:cs="Times New Roman"/>
          <w:sz w:val="24"/>
          <w:szCs w:val="24"/>
        </w:rPr>
        <w:t>,</w:t>
      </w:r>
      <w:r w:rsidRPr="00A94E8C">
        <w:rPr>
          <w:rFonts w:ascii="Times New Roman" w:hAnsi="Times New Roman" w:cs="Times New Roman"/>
          <w:sz w:val="24"/>
          <w:szCs w:val="24"/>
        </w:rPr>
        <w:t>”</w:t>
      </w:r>
      <w:r>
        <w:rPr>
          <w:rFonts w:ascii="Times New Roman" w:hAnsi="Times New Roman" w:cs="Times New Roman"/>
          <w:sz w:val="24"/>
          <w:szCs w:val="24"/>
        </w:rPr>
        <w:t xml:space="preserve"> likely named for its resemblance to Korean-style architecture.</w:t>
      </w:r>
      <w:r w:rsidRPr="00A94E8C">
        <w:rPr>
          <w:rFonts w:ascii="Times New Roman" w:hAnsi="Times New Roman" w:cs="Times New Roman"/>
          <w:sz w:val="24"/>
          <w:szCs w:val="24"/>
        </w:rPr>
        <w:t xml:space="preserve"> </w:t>
      </w:r>
      <w:r>
        <w:rPr>
          <w:rFonts w:ascii="Times New Roman" w:hAnsi="Times New Roman" w:cs="Times New Roman"/>
          <w:sz w:val="24"/>
          <w:szCs w:val="24"/>
        </w:rPr>
        <w:t>In addition to the main gate roof, g</w:t>
      </w:r>
      <w:r w:rsidRPr="00A94E8C">
        <w:rPr>
          <w:rFonts w:ascii="Times New Roman" w:hAnsi="Times New Roman" w:cs="Times New Roman"/>
          <w:sz w:val="24"/>
          <w:szCs w:val="24"/>
        </w:rPr>
        <w:t>ates in this style feature two small</w:t>
      </w:r>
      <w:r>
        <w:rPr>
          <w:rFonts w:ascii="Times New Roman" w:hAnsi="Times New Roman" w:cs="Times New Roman"/>
          <w:sz w:val="24"/>
          <w:szCs w:val="24"/>
        </w:rPr>
        <w:t>er, gabled</w:t>
      </w:r>
      <w:r w:rsidRPr="00A94E8C">
        <w:rPr>
          <w:rFonts w:ascii="Times New Roman" w:hAnsi="Times New Roman" w:cs="Times New Roman"/>
          <w:sz w:val="24"/>
          <w:szCs w:val="24"/>
        </w:rPr>
        <w:t xml:space="preserve"> roofs that protrude at right angles from the inner side, covering the </w:t>
      </w:r>
      <w:r>
        <w:rPr>
          <w:rFonts w:ascii="Times New Roman" w:hAnsi="Times New Roman" w:cs="Times New Roman"/>
          <w:sz w:val="24"/>
          <w:szCs w:val="24"/>
        </w:rPr>
        <w:t xml:space="preserve">gate’s doors </w:t>
      </w:r>
      <w:r w:rsidRPr="00A94E8C">
        <w:rPr>
          <w:rFonts w:ascii="Times New Roman" w:hAnsi="Times New Roman" w:cs="Times New Roman"/>
          <w:sz w:val="24"/>
          <w:szCs w:val="24"/>
        </w:rPr>
        <w:t xml:space="preserve">and protecting them from the weather. </w:t>
      </w:r>
      <w:r w:rsidRPr="00A94E8C">
        <w:rPr>
          <w:rFonts w:ascii="Times New Roman" w:hAnsi="Times New Roman" w:cs="Times New Roman"/>
          <w:i/>
          <w:iCs/>
          <w:sz w:val="24"/>
          <w:szCs w:val="24"/>
        </w:rPr>
        <w:t xml:space="preserve">Kōraimon </w:t>
      </w:r>
      <w:r w:rsidRPr="00A94E8C">
        <w:rPr>
          <w:rFonts w:ascii="Times New Roman" w:hAnsi="Times New Roman" w:cs="Times New Roman"/>
          <w:sz w:val="24"/>
          <w:szCs w:val="24"/>
        </w:rPr>
        <w:t>gates</w:t>
      </w:r>
      <w:r w:rsidRPr="00A94E8C">
        <w:rPr>
          <w:rFonts w:ascii="Times New Roman" w:hAnsi="Times New Roman" w:cs="Times New Roman"/>
          <w:i/>
          <w:iCs/>
          <w:sz w:val="24"/>
          <w:szCs w:val="24"/>
        </w:rPr>
        <w:t xml:space="preserve"> </w:t>
      </w:r>
      <w:r>
        <w:rPr>
          <w:rFonts w:ascii="Times New Roman" w:hAnsi="Times New Roman" w:cs="Times New Roman"/>
          <w:sz w:val="24"/>
          <w:szCs w:val="24"/>
        </w:rPr>
        <w:t>are</w:t>
      </w:r>
      <w:r w:rsidRPr="00A94E8C">
        <w:rPr>
          <w:rFonts w:ascii="Times New Roman" w:hAnsi="Times New Roman" w:cs="Times New Roman"/>
          <w:sz w:val="24"/>
          <w:szCs w:val="24"/>
        </w:rPr>
        <w:t xml:space="preserve"> commonly found in Buddhist temples and Shinto shrines in addition to castle complexes.</w:t>
      </w:r>
    </w:p>
    <w:p w14:paraId="498A46B7" w14:textId="77777777" w:rsidR="003D22BC" w:rsidRPr="00A94E8C" w:rsidRDefault="003D22BC" w:rsidP="003D22BC">
      <w:pPr>
        <w:pStyle w:val="Default"/>
        <w:spacing w:line="280" w:lineRule="atLeast"/>
        <w:ind w:firstLineChars="250" w:firstLine="600"/>
        <w:rPr>
          <w:rFonts w:ascii="Times New Roman" w:hAnsi="Times New Roman" w:cs="Times New Roman"/>
          <w:sz w:val="24"/>
          <w:szCs w:val="24"/>
        </w:rPr>
      </w:pPr>
      <w:r w:rsidRPr="00A94E8C">
        <w:rPr>
          <w:rFonts w:ascii="Times New Roman" w:hAnsi="Times New Roman" w:cs="Times New Roman"/>
          <w:sz w:val="24"/>
          <w:szCs w:val="24"/>
        </w:rPr>
        <w:t>The pillars supporting Ō</w:t>
      </w:r>
      <w:r w:rsidRPr="00A94E8C">
        <w:rPr>
          <w:rFonts w:ascii="Times New Roman" w:hAnsi="Times New Roman" w:cs="Times New Roman"/>
          <w:sz w:val="24"/>
          <w:szCs w:val="24"/>
          <w:lang w:val="pt-PT"/>
        </w:rPr>
        <w:t>temon</w:t>
      </w:r>
      <w:r w:rsidRPr="00A94E8C">
        <w:rPr>
          <w:rFonts w:ascii="Times New Roman" w:hAnsi="Times New Roman" w:cs="Times New Roman"/>
          <w:sz w:val="24"/>
          <w:szCs w:val="24"/>
        </w:rPr>
        <w:t>’s auxiliary roofs are worth a close look. Over the centuries, as the bases of the wooden pillars deteriorated, carpenters have removed damaged sections and replaced them with new wood, intricately connecting fresh pieces to the pillars using traditional joinery techniques. The joinery on the left-hand pillar (as viewed from the square) is especially elaborate.</w:t>
      </w:r>
    </w:p>
    <w:p w14:paraId="2BD2B7F1" w14:textId="1E9A1405" w:rsidR="00DA098B" w:rsidRPr="003D22BC" w:rsidRDefault="00DA098B" w:rsidP="00A82B9B">
      <w:bookmarkStart w:id="0" w:name="_GoBack"/>
      <w:bookmarkEnd w:id="0"/>
    </w:p>
    <w:sectPr w:rsidR="00DA098B" w:rsidRPr="003D22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78F62" w14:textId="77777777" w:rsidR="00F57BB9" w:rsidRDefault="00F57BB9" w:rsidP="002A6075">
      <w:r>
        <w:separator/>
      </w:r>
    </w:p>
  </w:endnote>
  <w:endnote w:type="continuationSeparator" w:id="0">
    <w:p w14:paraId="50C3B6F0" w14:textId="77777777" w:rsidR="00F57BB9" w:rsidRDefault="00F57BB9" w:rsidP="002A6075">
      <w:r>
        <w:continuationSeparator/>
      </w:r>
    </w:p>
  </w:endnote>
  <w:endnote w:type="continuationNotice" w:id="1">
    <w:p w14:paraId="6E9231C9" w14:textId="77777777" w:rsidR="00F57BB9" w:rsidRDefault="00F57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BCFA6" w14:textId="77777777" w:rsidR="00F57BB9" w:rsidRDefault="00F57BB9" w:rsidP="002A6075">
      <w:r>
        <w:separator/>
      </w:r>
    </w:p>
  </w:footnote>
  <w:footnote w:type="continuationSeparator" w:id="0">
    <w:p w14:paraId="32E7C8FF" w14:textId="77777777" w:rsidR="00F57BB9" w:rsidRDefault="00F57BB9" w:rsidP="002A6075">
      <w:r>
        <w:continuationSeparator/>
      </w:r>
    </w:p>
  </w:footnote>
  <w:footnote w:type="continuationNotice" w:id="1">
    <w:p w14:paraId="5DCD07B8" w14:textId="77777777" w:rsidR="00F57BB9" w:rsidRDefault="00F57B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3D22BC"/>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82B9B"/>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57BB9"/>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253928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B7B5D-D66D-4C72-A2BA-F3EF9E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2019-10-10T06:02:00Z</cp:lastPrinted>
  <dcterms:created xsi:type="dcterms:W3CDTF">2022-10-25T02:42:00Z</dcterms:created>
  <dcterms:modified xsi:type="dcterms:W3CDTF">2022-10-27T05:26:00Z</dcterms:modified>
</cp:coreProperties>
</file>