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649CA" w14:textId="77777777" w:rsidR="00613D19" w:rsidRDefault="00613D19" w:rsidP="00613D19">
      <w:pPr>
        <w:adjustRightInd w:val="0"/>
        <w:snapToGrid w:val="0"/>
        <w:spacing w:line="360" w:lineRule="exact"/>
        <w:rPr>
          <w:rFonts w:ascii="Times New Roman" w:hAnsi="Times New Roman" w:cs="Times New Roman"/>
          <w:b/>
          <w:color w:val="000000" w:themeColor="text1"/>
          <w:sz w:val="24"/>
          <w:szCs w:val="24"/>
        </w:rPr>
      </w:pPr>
      <w:r>
        <w:rPr>
          <w:rFonts w:ascii="Times New Roman" w:hAnsi="Times New Roman" w:cs="Times New Roman"/>
          <w:b/>
          <w:i/>
          <w:iCs/>
          <w:color w:val="000000" w:themeColor="text1"/>
          <w:sz w:val="24"/>
          <w:szCs w:val="24"/>
        </w:rPr>
        <w:t>Apeso</w:t>
      </w:r>
      <w:r>
        <w:rPr>
          <w:rFonts w:ascii="Times New Roman" w:hAnsi="Times New Roman" w:cs="Times New Roman"/>
          <w:b/>
          <w:color w:val="000000" w:themeColor="text1"/>
          <w:sz w:val="24"/>
          <w:szCs w:val="24"/>
        </w:rPr>
        <w:t xml:space="preserve"> (Open Hearth)</w:t>
      </w:r>
    </w:p>
    <w:p w14:paraId="1479B6F5" w14:textId="77777777" w:rsidR="00613D19" w:rsidRDefault="00613D19" w:rsidP="00613D19">
      <w:pPr>
        <w:adjustRightInd w:val="0"/>
        <w:snapToGrid w:val="0"/>
        <w:spacing w:line="360" w:lineRule="exact"/>
        <w:rPr>
          <w:rFonts w:ascii="Times New Roman" w:hAnsi="Times New Roman" w:cs="Times New Roman"/>
          <w:b/>
          <w:color w:val="000000" w:themeColor="text1"/>
          <w:sz w:val="24"/>
          <w:szCs w:val="24"/>
        </w:rPr>
      </w:pPr>
    </w:p>
    <w:p w14:paraId="1C6C900D" w14:textId="77777777" w:rsidR="00613D19" w:rsidRDefault="00613D19" w:rsidP="00613D19">
      <w:pPr>
        <w:adjustRightInd w:val="0"/>
        <w:snapToGrid w:val="0"/>
        <w:spacing w:line="360" w:lineRule="exac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traditional Ainu dwelling, or </w:t>
      </w:r>
      <w:r>
        <w:rPr>
          <w:rFonts w:ascii="Times New Roman" w:hAnsi="Times New Roman" w:cs="Times New Roman"/>
          <w:i/>
          <w:color w:val="000000" w:themeColor="text1"/>
          <w:sz w:val="24"/>
          <w:szCs w:val="24"/>
        </w:rPr>
        <w:t>cise</w:t>
      </w:r>
      <w:r>
        <w:rPr>
          <w:rFonts w:ascii="Times New Roman" w:hAnsi="Times New Roman" w:cs="Times New Roman"/>
          <w:color w:val="000000" w:themeColor="text1"/>
          <w:sz w:val="24"/>
          <w:szCs w:val="24"/>
        </w:rPr>
        <w:t>, is focused on the open hearth (</w:t>
      </w:r>
      <w:r>
        <w:rPr>
          <w:rFonts w:ascii="Times New Roman" w:hAnsi="Times New Roman" w:cs="Times New Roman"/>
          <w:i/>
          <w:color w:val="000000" w:themeColor="text1"/>
          <w:sz w:val="24"/>
          <w:szCs w:val="24"/>
        </w:rPr>
        <w:t>apeso</w:t>
      </w:r>
      <w:r>
        <w:rPr>
          <w:rFonts w:ascii="Times New Roman" w:hAnsi="Times New Roman" w:cs="Times New Roman"/>
          <w:color w:val="000000" w:themeColor="text1"/>
          <w:sz w:val="24"/>
          <w:szCs w:val="24"/>
        </w:rPr>
        <w:t xml:space="preserve">, from the Ainu word for fire, </w:t>
      </w:r>
      <w:r>
        <w:rPr>
          <w:rFonts w:ascii="Times New Roman" w:hAnsi="Times New Roman" w:cs="Times New Roman"/>
          <w:i/>
          <w:color w:val="000000" w:themeColor="text1"/>
          <w:sz w:val="24"/>
          <w:szCs w:val="24"/>
        </w:rPr>
        <w:t>ape</w:t>
      </w:r>
      <w:r>
        <w:rPr>
          <w:rFonts w:ascii="Times New Roman" w:hAnsi="Times New Roman" w:cs="Times New Roman"/>
          <w:color w:val="000000" w:themeColor="text1"/>
          <w:sz w:val="24"/>
          <w:szCs w:val="24"/>
        </w:rPr>
        <w:t xml:space="preserve">). Traditionally, the cooking pot suspended from the rafters over the fire was used to prepare dishes such as </w:t>
      </w:r>
      <w:r>
        <w:rPr>
          <w:rFonts w:ascii="Times New Roman" w:hAnsi="Times New Roman" w:cs="Times New Roman"/>
          <w:i/>
          <w:color w:val="000000" w:themeColor="text1"/>
          <w:sz w:val="24"/>
          <w:szCs w:val="24"/>
        </w:rPr>
        <w:t>ohaw</w:t>
      </w:r>
      <w:r>
        <w:rPr>
          <w:rFonts w:ascii="Times New Roman" w:hAnsi="Times New Roman" w:cs="Times New Roman"/>
          <w:color w:val="000000" w:themeColor="text1"/>
          <w:sz w:val="24"/>
          <w:szCs w:val="24"/>
        </w:rPr>
        <w:t xml:space="preserve"> (a traditional soup or hot pot) and </w:t>
      </w:r>
      <w:r>
        <w:rPr>
          <w:rFonts w:ascii="Times New Roman" w:hAnsi="Times New Roman" w:cs="Times New Roman"/>
          <w:i/>
          <w:color w:val="000000" w:themeColor="text1"/>
          <w:sz w:val="24"/>
          <w:szCs w:val="24"/>
        </w:rPr>
        <w:t>sito</w:t>
      </w:r>
      <w:r>
        <w:rPr>
          <w:rFonts w:ascii="Times New Roman" w:hAnsi="Times New Roman" w:cs="Times New Roman"/>
          <w:color w:val="000000" w:themeColor="text1"/>
          <w:sz w:val="24"/>
          <w:szCs w:val="24"/>
        </w:rPr>
        <w:t xml:space="preserve"> (dumplings). Fish was hung from the rafters and cured in the smoke from the fire. Apart from serving as the main source of heat, the fire was the focal point of social interaction. Rather than being in the center of the main room, the </w:t>
      </w:r>
      <w:r>
        <w:rPr>
          <w:rFonts w:ascii="Times New Roman" w:hAnsi="Times New Roman" w:cs="Times New Roman"/>
          <w:i/>
          <w:color w:val="000000" w:themeColor="text1"/>
          <w:sz w:val="24"/>
          <w:szCs w:val="24"/>
        </w:rPr>
        <w:t>apeso</w:t>
      </w:r>
      <w:r>
        <w:rPr>
          <w:rFonts w:ascii="Times New Roman" w:hAnsi="Times New Roman" w:cs="Times New Roman"/>
          <w:color w:val="000000" w:themeColor="text1"/>
          <w:sz w:val="24"/>
          <w:szCs w:val="24"/>
        </w:rPr>
        <w:t xml:space="preserve"> is slightly closer to the entrance. This creates a large clear area near the sacred window on the far side of the dwelling, opposite the entrance. Treasured objects are displayed next to the sacred window, and it is on this side of the hearth that an honored guest would be seated.</w:t>
      </w:r>
    </w:p>
    <w:p w14:paraId="6227609B" w14:textId="77777777" w:rsidR="00700F11" w:rsidRPr="00613D19" w:rsidRDefault="00700F11" w:rsidP="00613D19"/>
    <w:sectPr w:rsidR="00700F11" w:rsidRPr="00613D1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234B0" w14:textId="77777777" w:rsidR="00ED041E" w:rsidRDefault="00ED041E" w:rsidP="002A6075">
      <w:r>
        <w:separator/>
      </w:r>
    </w:p>
  </w:endnote>
  <w:endnote w:type="continuationSeparator" w:id="0">
    <w:p w14:paraId="6A12C360" w14:textId="77777777" w:rsidR="00ED041E" w:rsidRDefault="00ED041E"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2F4FE" w14:textId="77777777" w:rsidR="00ED041E" w:rsidRDefault="00ED041E" w:rsidP="002A6075">
      <w:r>
        <w:separator/>
      </w:r>
    </w:p>
  </w:footnote>
  <w:footnote w:type="continuationSeparator" w:id="0">
    <w:p w14:paraId="16A423B4" w14:textId="77777777" w:rsidR="00ED041E" w:rsidRDefault="00ED041E"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D1090"/>
    <w:rsid w:val="0023046F"/>
    <w:rsid w:val="00267B06"/>
    <w:rsid w:val="002A6075"/>
    <w:rsid w:val="00316B30"/>
    <w:rsid w:val="003824F4"/>
    <w:rsid w:val="0038342D"/>
    <w:rsid w:val="003855B2"/>
    <w:rsid w:val="00392624"/>
    <w:rsid w:val="00395717"/>
    <w:rsid w:val="003B648F"/>
    <w:rsid w:val="003B7E88"/>
    <w:rsid w:val="003C1CF4"/>
    <w:rsid w:val="003C4191"/>
    <w:rsid w:val="0041082C"/>
    <w:rsid w:val="00446083"/>
    <w:rsid w:val="004778AC"/>
    <w:rsid w:val="004B2555"/>
    <w:rsid w:val="004B2AFB"/>
    <w:rsid w:val="004B6634"/>
    <w:rsid w:val="00542A92"/>
    <w:rsid w:val="00585E16"/>
    <w:rsid w:val="005B337D"/>
    <w:rsid w:val="00606451"/>
    <w:rsid w:val="00610462"/>
    <w:rsid w:val="00613D19"/>
    <w:rsid w:val="0061687A"/>
    <w:rsid w:val="00637997"/>
    <w:rsid w:val="006A793D"/>
    <w:rsid w:val="006B4676"/>
    <w:rsid w:val="006C41B4"/>
    <w:rsid w:val="006C52B1"/>
    <w:rsid w:val="006D6D86"/>
    <w:rsid w:val="006F2D4E"/>
    <w:rsid w:val="00700F11"/>
    <w:rsid w:val="00716281"/>
    <w:rsid w:val="00721860"/>
    <w:rsid w:val="00727F9F"/>
    <w:rsid w:val="007A415D"/>
    <w:rsid w:val="007C2A1D"/>
    <w:rsid w:val="007F3050"/>
    <w:rsid w:val="00831535"/>
    <w:rsid w:val="00841C34"/>
    <w:rsid w:val="0088645F"/>
    <w:rsid w:val="008C7F1E"/>
    <w:rsid w:val="008D2586"/>
    <w:rsid w:val="008E2210"/>
    <w:rsid w:val="00902CEA"/>
    <w:rsid w:val="00994477"/>
    <w:rsid w:val="009B4E2A"/>
    <w:rsid w:val="009F3DBE"/>
    <w:rsid w:val="00A27210"/>
    <w:rsid w:val="00B36526"/>
    <w:rsid w:val="00BC07F6"/>
    <w:rsid w:val="00BC0E3B"/>
    <w:rsid w:val="00BF5048"/>
    <w:rsid w:val="00C951AF"/>
    <w:rsid w:val="00CE4272"/>
    <w:rsid w:val="00CF1756"/>
    <w:rsid w:val="00CF4734"/>
    <w:rsid w:val="00D22137"/>
    <w:rsid w:val="00D877B6"/>
    <w:rsid w:val="00DB54E5"/>
    <w:rsid w:val="00DC7D1D"/>
    <w:rsid w:val="00DF1329"/>
    <w:rsid w:val="00E063E0"/>
    <w:rsid w:val="00E33B30"/>
    <w:rsid w:val="00ED041E"/>
    <w:rsid w:val="00F60746"/>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761DBE5"/>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annotation text"/>
    <w:basedOn w:val="a"/>
    <w:link w:val="ab"/>
    <w:uiPriority w:val="99"/>
    <w:unhideWhenUsed/>
    <w:rsid w:val="006B4676"/>
    <w:pPr>
      <w:widowControl/>
      <w:spacing w:line="276" w:lineRule="auto"/>
      <w:jc w:val="left"/>
    </w:pPr>
    <w:rPr>
      <w:rFonts w:ascii="Arial" w:hAnsi="Arial" w:cs="Arial"/>
      <w:kern w:val="0"/>
      <w:sz w:val="22"/>
      <w:lang w:val="en"/>
    </w:rPr>
  </w:style>
  <w:style w:type="character" w:customStyle="1" w:styleId="ab">
    <w:name w:val="コメント文字列 (文字)"/>
    <w:basedOn w:val="a0"/>
    <w:link w:val="aa"/>
    <w:uiPriority w:val="99"/>
    <w:rsid w:val="006B4676"/>
    <w:rPr>
      <w:rFonts w:ascii="Arial" w:hAnsi="Arial" w:cs="Arial"/>
      <w:kern w:val="0"/>
      <w:sz w:val="22"/>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20835411">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0065406">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20112699">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18029816">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02F2C8-21F9-4562-9496-39819BADA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690</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2022-10-25T03:18:00Z</dcterms:created>
  <dcterms:modified xsi:type="dcterms:W3CDTF">2022-10-25T03:18:00Z</dcterms:modified>
</cp:coreProperties>
</file>