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023A" w14:textId="77777777" w:rsidR="00BD567A" w:rsidRDefault="00BD567A" w:rsidP="00BD567A">
      <w:pPr>
        <w:tabs>
          <w:tab w:val="left" w:pos="284"/>
        </w:tabs>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Mt. Fujiyama</w:t>
      </w:r>
    </w:p>
    <w:p w14:paraId="70DE40B6" w14:textId="77777777" w:rsidR="00BD567A" w:rsidRDefault="00BD567A" w:rsidP="00BD567A">
      <w:pPr>
        <w:tabs>
          <w:tab w:val="left" w:pos="284"/>
        </w:tabs>
        <w:jc w:val="left"/>
        <w:rPr>
          <w:rFonts w:ascii="Times New Roman" w:hAnsi="Times New Roman" w:cs="Times New Roman"/>
          <w:sz w:val="24"/>
          <w:szCs w:val="24"/>
          <w:lang w:val="mi-NZ"/>
        </w:rPr>
      </w:pPr>
      <w:r>
        <w:rPr>
          <w:rFonts w:ascii="Times New Roman" w:hAnsi="Times New Roman" w:cs="Times New Roman"/>
          <w:sz w:val="24"/>
          <w:szCs w:val="24"/>
          <w:lang w:val="mi-NZ"/>
        </w:rPr>
        <w:t>Mt. Fujiyama (1,180 m) is a lava dome that was formed roughly 6,500 years ago during a volcanic eruption. It is a parasitic cone––an extrusion of lava from the side of a volcano</w:t>
      </w:r>
      <w:r>
        <w:rPr>
          <w:rFonts w:ascii="Times New Roman" w:hAnsi="Times New Roman" w:cs="Times New Roman"/>
          <w:sz w:val="24"/>
          <w:szCs w:val="24"/>
        </w:rPr>
        <w:t>—</w:t>
      </w:r>
      <w:r>
        <w:rPr>
          <w:rFonts w:ascii="Times New Roman" w:hAnsi="Times New Roman" w:cs="Times New Roman"/>
          <w:sz w:val="24"/>
          <w:szCs w:val="24"/>
          <w:lang w:val="mi-NZ"/>
        </w:rPr>
        <w:t>that formed when lava erupted from fractures about halfway up the side of Mt. Maeguro (1,678 m). Mt. Fujiyama is composed of an igneous rock called dacite, which is quite viscous as magma and erupts at a relatively low temperature.</w:t>
      </w:r>
    </w:p>
    <w:p w14:paraId="19657790" w14:textId="77777777" w:rsidR="00BD567A" w:rsidRDefault="00BD567A" w:rsidP="00BD567A">
      <w:pPr>
        <w:ind w:firstLine="284"/>
        <w:jc w:val="left"/>
        <w:rPr>
          <w:rFonts w:ascii="Times New Roman" w:hAnsi="Times New Roman" w:cs="Times New Roman"/>
          <w:sz w:val="24"/>
          <w:szCs w:val="24"/>
          <w:lang w:val="mi-NZ"/>
        </w:rPr>
      </w:pPr>
      <w:r>
        <w:rPr>
          <w:rFonts w:ascii="Times New Roman" w:hAnsi="Times New Roman" w:cs="Times New Roman"/>
          <w:sz w:val="24"/>
          <w:szCs w:val="24"/>
          <w:lang w:val="mi-NZ"/>
        </w:rPr>
        <w:t>When viewed from the east, Mt. Fujiyama has evenly sloping sides, just like its namesake, the iconic Mt. Fuji, but is more rounded and much smaller</w:t>
      </w:r>
      <w:r>
        <w:rPr>
          <w:rFonts w:ascii="Times New Roman" w:hAnsi="Times New Roman" w:cs="Times New Roman"/>
          <w:sz w:val="24"/>
          <w:szCs w:val="24"/>
        </w:rPr>
        <w:t>—</w:t>
      </w:r>
      <w:r>
        <w:rPr>
          <w:rFonts w:ascii="Times New Roman" w:hAnsi="Times New Roman" w:cs="Times New Roman"/>
          <w:sz w:val="24"/>
          <w:szCs w:val="24"/>
          <w:lang w:val="mi-NZ"/>
        </w:rPr>
        <w:t>only 1,184 meters compared to Fuji’s 3,776 meters. Fujiyama ranks among the “100 Mountains of Tochigi” and has been designated a site for nature study. Visitors can take the Shiobara Nature Study Path to the top, but views of the surrounding area are blocked by dense vegetation at the summit.</w:t>
      </w:r>
    </w:p>
    <w:p w14:paraId="0F96662C" w14:textId="77777777" w:rsidR="00F37E63" w:rsidRPr="00BD567A" w:rsidRDefault="00F37E63" w:rsidP="00BD567A"/>
    <w:sectPr w:rsidR="00F37E63" w:rsidRPr="00BD5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567A"/>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28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2022-10-25T04:15:00Z</dcterms:created>
  <dcterms:modified xsi:type="dcterms:W3CDTF">2022-10-25T04:15:00Z</dcterms:modified>
</cp:coreProperties>
</file>