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0ABB" w14:textId="77777777" w:rsidR="00E4102A" w:rsidRDefault="00E4102A" w:rsidP="00E4102A">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Hiking Trail to the Peak of Mt. Shibutsu</w:t>
      </w:r>
    </w:p>
    <w:p w14:paraId="29DD90D6"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340A209C" w14:textId="77777777" w:rsidR="00E4102A" w:rsidRDefault="00E4102A" w:rsidP="00E4102A">
      <w:pPr>
        <w:tabs>
          <w:tab w:val="left" w:pos="284"/>
          <w:tab w:val="left" w:pos="1227"/>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 xml:space="preserve">Distance to peak: 2.9 kilometers </w:t>
      </w:r>
    </w:p>
    <w:p w14:paraId="0391C35D" w14:textId="77777777" w:rsidR="00E4102A" w:rsidRDefault="00E4102A" w:rsidP="00E4102A">
      <w:pPr>
        <w:tabs>
          <w:tab w:val="left" w:pos="284"/>
          <w:tab w:val="left" w:pos="1227"/>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Distance to Hatomachi-toge Pass trailhead: 7.4 kilometers</w:t>
      </w:r>
    </w:p>
    <w:p w14:paraId="0A006D3A"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Altitude gain: 828 meters</w:t>
      </w:r>
    </w:p>
    <w:p w14:paraId="4D6B0484"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Approximate times:</w:t>
      </w:r>
    </w:p>
    <w:p w14:paraId="1D990982" w14:textId="77777777" w:rsidR="00E4102A" w:rsidRDefault="00E4102A" w:rsidP="00E4102A">
      <w:pPr>
        <w:tabs>
          <w:tab w:val="left" w:pos="284"/>
          <w:tab w:val="left" w:pos="1227"/>
        </w:tabs>
        <w:adjustRightInd w:val="0"/>
        <w:snapToGrid w:val="0"/>
        <w:spacing w:line="360" w:lineRule="exact"/>
        <w:jc w:val="left"/>
        <w:outlineLvl w:val="0"/>
        <w:rPr>
          <w:rFonts w:ascii="Times New Roman" w:eastAsia="Meiryo UI" w:hAnsi="Times New Roman" w:cs="Times New Roman"/>
          <w:sz w:val="24"/>
          <w:szCs w:val="24"/>
        </w:rPr>
      </w:pPr>
      <w:r>
        <w:rPr>
          <w:rFonts w:ascii="Times New Roman" w:eastAsia="Meiryo UI" w:hAnsi="Times New Roman" w:cs="Times New Roman"/>
          <w:sz w:val="24"/>
          <w:szCs w:val="24"/>
        </w:rPr>
        <w:t>160 minutes to Mt. Shibutsu summit</w:t>
      </w:r>
    </w:p>
    <w:p w14:paraId="130E73A1"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115 minutes from Mt. Shibutsu summit to Hatomachi-toge Pass trailhead</w:t>
      </w:r>
    </w:p>
    <w:p w14:paraId="2C76B231"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609EDF4F"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Mt. Shibutsu (2,228 meters) is largely made up of serpentinite rock. The minerals in this rock are not conducive to plant growth, so Mt. Shibutsu’s tree line is much lower than that of other mountains in this area. Beyond the tree line, the trail opens up to panoramic views of the Ozegahara marsh and surrounding peaks. The surface becomes largely rocky and dotted with dwarf pine and other plants that manage to grow in difficult circumstances. The trail is very steep, and the weather is unpredictable, so please observe the following rules:</w:t>
      </w:r>
    </w:p>
    <w:p w14:paraId="49E9CDEA" w14:textId="77777777" w:rsidR="00E4102A" w:rsidRDefault="00E4102A" w:rsidP="00E4102A">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298D5949"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Watch your step on the steep section from here to the Takamagahara area near the peak. The rock underfoot is serpentinite, which is slippery, especially when wet. </w:t>
      </w:r>
    </w:p>
    <w:p w14:paraId="2EA6FFBD"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from here to the peak of Mt. Shibutsu is only for ascending. Descend using the trail to Hatomachi-toge Pass.</w:t>
      </w:r>
    </w:p>
    <w:p w14:paraId="57ADD4AB"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Wear clothing appropriate for hiking. </w:t>
      </w:r>
    </w:p>
    <w:p w14:paraId="42C48A40"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Avoid starting your hike in the afternoon.</w:t>
      </w:r>
    </w:p>
    <w:p w14:paraId="08F882D5"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Going off trail damages the environment and can be dangerous.</w:t>
      </w:r>
    </w:p>
    <w:p w14:paraId="40BFE717" w14:textId="77777777" w:rsidR="00E4102A" w:rsidRDefault="00E4102A" w:rsidP="00E4102A">
      <w:pPr>
        <w:pStyle w:val="ad"/>
        <w:numPr>
          <w:ilvl w:val="0"/>
          <w:numId w:val="3"/>
        </w:num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Please use the restrooms before starting your hike. There are no toilets on the trail.</w:t>
      </w:r>
    </w:p>
    <w:p w14:paraId="3BA79812" w14:textId="77777777" w:rsidR="00ED6807" w:rsidRPr="00E4102A" w:rsidRDefault="00ED6807" w:rsidP="00E4102A"/>
    <w:sectPr w:rsidR="00ED6807" w:rsidRPr="00E4102A"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102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15883655">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2022-10-25T04:19:00Z</dcterms:created>
  <dcterms:modified xsi:type="dcterms:W3CDTF">2022-10-25T04:19:00Z</dcterms:modified>
</cp:coreProperties>
</file>