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B5BD" w14:textId="77777777" w:rsidR="00A6305B" w:rsidRDefault="00A6305B" w:rsidP="00A6305B">
      <w:pPr>
        <w:spacing w:line="0" w:lineRule="atLeast"/>
        <w:jc w:val="left"/>
        <w:rPr>
          <w:rFonts w:ascii="Times New Roman" w:eastAsia="メイリオ" w:hAnsi="Times New Roman" w:cs="Times New Roman"/>
          <w:sz w:val="24"/>
          <w:szCs w:val="24"/>
        </w:rPr>
      </w:pPr>
      <w:r>
        <w:rPr>
          <w:rFonts w:ascii="Times New Roman" w:eastAsia="メイリオ" w:hAnsi="Times New Roman" w:cs="Times New Roman" w:hint="eastAsia"/>
          <w:sz w:val="24"/>
          <w:szCs w:val="24"/>
        </w:rPr>
        <w:t>【</w:t>
      </w:r>
      <w:r>
        <w:rPr>
          <w:rFonts w:ascii="Times New Roman" w:eastAsia="メイリオ" w:hAnsi="Times New Roman" w:cs="Times New Roman"/>
          <w:b/>
          <w:sz w:val="24"/>
          <w:szCs w:val="24"/>
        </w:rPr>
        <w:t>Bai</w:t>
      </w:r>
      <w:r>
        <w:rPr>
          <w:rFonts w:ascii="Times New Roman" w:eastAsia="メイリオ" w:hAnsi="Times New Roman" w:cs="Times New Roman"/>
          <w:b/>
          <w:bCs/>
          <w:sz w:val="24"/>
          <w:szCs w:val="24"/>
        </w:rPr>
        <w:t>ō</w:t>
      </w:r>
      <w:r>
        <w:rPr>
          <w:rFonts w:ascii="Times New Roman" w:eastAsia="メイリオ" w:hAnsi="Times New Roman" w:cs="Times New Roman"/>
          <w:b/>
          <w:sz w:val="24"/>
          <w:szCs w:val="24"/>
        </w:rPr>
        <w:t>-ji Temple</w:t>
      </w:r>
      <w:r>
        <w:rPr>
          <w:rFonts w:ascii="Times New Roman" w:eastAsia="メイリオ" w:hAnsi="Times New Roman" w:cs="Times New Roman" w:hint="eastAsia"/>
          <w:sz w:val="24"/>
          <w:szCs w:val="24"/>
        </w:rPr>
        <w:t>】</w:t>
      </w:r>
      <w:r>
        <w:rPr>
          <w:rFonts w:ascii="Times New Roman" w:eastAsia="メイリオ" w:hAnsi="Times New Roman" w:cs="Times New Roman"/>
          <w:sz w:val="24"/>
          <w:szCs w:val="24"/>
        </w:rPr>
        <w:tab/>
      </w:r>
      <w:r>
        <w:rPr>
          <w:rFonts w:ascii="Times New Roman" w:eastAsia="メイリオ" w:hAnsi="Times New Roman" w:cs="Times New Roman"/>
          <w:sz w:val="24"/>
          <w:szCs w:val="24"/>
        </w:rPr>
        <w:tab/>
      </w:r>
      <w:r>
        <w:rPr>
          <w:rFonts w:ascii="Times New Roman" w:eastAsia="メイリオ" w:hAnsi="Times New Roman" w:cs="Times New Roman" w:hint="eastAsia"/>
          <w:sz w:val="24"/>
          <w:szCs w:val="24"/>
        </w:rPr>
        <w:t xml:space="preserve">　　　　　　</w:t>
      </w:r>
    </w:p>
    <w:p w14:paraId="208FC38B" w14:textId="77777777" w:rsidR="00A6305B" w:rsidRDefault="00A6305B" w:rsidP="00A6305B">
      <w:pPr>
        <w:jc w:val="left"/>
        <w:rPr>
          <w:rFonts w:ascii="Times New Roman" w:hAnsi="Times New Roman" w:cs="Times New Roman"/>
          <w:sz w:val="24"/>
          <w:szCs w:val="24"/>
        </w:rPr>
      </w:pPr>
      <w:r>
        <w:rPr>
          <w:rFonts w:ascii="Times New Roman" w:hAnsi="Times New Roman" w:cs="Times New Roman"/>
          <w:sz w:val="24"/>
          <w:szCs w:val="24"/>
        </w:rPr>
        <w:t>Baiō-ji Temple was founded in 1688 and is part of the S</w:t>
      </w:r>
      <w:r>
        <w:rPr>
          <w:rFonts w:ascii="Times New Roman" w:hAnsi="Times New Roman" w:cs="Times New Roman"/>
          <w:bCs/>
          <w:sz w:val="24"/>
          <w:szCs w:val="24"/>
        </w:rPr>
        <w:t>ō</w:t>
      </w:r>
      <w:r>
        <w:rPr>
          <w:rFonts w:ascii="Times New Roman" w:hAnsi="Times New Roman" w:cs="Times New Roman"/>
          <w:sz w:val="24"/>
          <w:szCs w:val="24"/>
        </w:rPr>
        <w:t>t</w:t>
      </w:r>
      <w:r>
        <w:rPr>
          <w:rFonts w:ascii="Times New Roman" w:hAnsi="Times New Roman" w:cs="Times New Roman"/>
          <w:bCs/>
          <w:sz w:val="24"/>
          <w:szCs w:val="24"/>
        </w:rPr>
        <w:t>ō</w:t>
      </w:r>
      <w:r>
        <w:rPr>
          <w:rFonts w:ascii="Times New Roman" w:hAnsi="Times New Roman" w:cs="Times New Roman"/>
          <w:sz w:val="24"/>
          <w:szCs w:val="24"/>
        </w:rPr>
        <w:t xml:space="preserve"> school of Zen Buddhism, which was brought to Japan from China around 800 years ago. The practice of Zen meditation, or </w:t>
      </w:r>
      <w:r>
        <w:rPr>
          <w:rFonts w:ascii="Times New Roman" w:hAnsi="Times New Roman" w:cs="Times New Roman"/>
          <w:i/>
          <w:iCs/>
          <w:sz w:val="24"/>
          <w:szCs w:val="24"/>
        </w:rPr>
        <w:t>zazen,</w:t>
      </w:r>
      <w:r>
        <w:rPr>
          <w:rFonts w:ascii="Times New Roman" w:hAnsi="Times New Roman" w:cs="Times New Roman"/>
          <w:sz w:val="24"/>
          <w:szCs w:val="24"/>
        </w:rPr>
        <w:t xml:space="preserve"> is central to the S</w:t>
      </w:r>
      <w:r>
        <w:rPr>
          <w:rFonts w:ascii="Times New Roman" w:hAnsi="Times New Roman" w:cs="Times New Roman"/>
          <w:bCs/>
          <w:sz w:val="24"/>
          <w:szCs w:val="24"/>
        </w:rPr>
        <w:t>ō</w:t>
      </w:r>
      <w:r>
        <w:rPr>
          <w:rFonts w:ascii="Times New Roman" w:hAnsi="Times New Roman" w:cs="Times New Roman"/>
          <w:sz w:val="24"/>
          <w:szCs w:val="24"/>
        </w:rPr>
        <w:t>t</w:t>
      </w:r>
      <w:r>
        <w:rPr>
          <w:rFonts w:ascii="Times New Roman" w:hAnsi="Times New Roman" w:cs="Times New Roman"/>
          <w:bCs/>
          <w:sz w:val="24"/>
          <w:szCs w:val="24"/>
        </w:rPr>
        <w:t>ō school.</w:t>
      </w:r>
      <w:r>
        <w:rPr>
          <w:rFonts w:ascii="Times New Roman" w:hAnsi="Times New Roman" w:cs="Times New Roman"/>
          <w:sz w:val="24"/>
          <w:szCs w:val="24"/>
        </w:rPr>
        <w:t xml:space="preserve"> The goal of </w:t>
      </w:r>
      <w:r>
        <w:rPr>
          <w:rFonts w:ascii="Times New Roman" w:hAnsi="Times New Roman" w:cs="Times New Roman"/>
          <w:i/>
          <w:iCs/>
          <w:sz w:val="24"/>
          <w:szCs w:val="24"/>
        </w:rPr>
        <w:t>zazen</w:t>
      </w:r>
      <w:r>
        <w:rPr>
          <w:rFonts w:ascii="Times New Roman" w:hAnsi="Times New Roman" w:cs="Times New Roman"/>
          <w:sz w:val="24"/>
          <w:szCs w:val="24"/>
        </w:rPr>
        <w:t xml:space="preserve"> is to achieve a state of nothingness, or </w:t>
      </w:r>
      <w:r>
        <w:rPr>
          <w:rFonts w:ascii="Times New Roman" w:hAnsi="Times New Roman" w:cs="Times New Roman"/>
          <w:i/>
          <w:iCs/>
          <w:sz w:val="24"/>
          <w:szCs w:val="24"/>
        </w:rPr>
        <w:t>mu</w:t>
      </w:r>
      <w:r>
        <w:rPr>
          <w:rFonts w:ascii="Times New Roman" w:hAnsi="Times New Roman" w:cs="Times New Roman"/>
          <w:sz w:val="24"/>
          <w:szCs w:val="24"/>
        </w:rPr>
        <w:t xml:space="preserve">, by bringing the body, breath, and mind into harmony. The practice is often performed while seated in a cross-legged posture, but it is also possible to meditate while walking and moving. Sōtō is one of only three Japanese Buddhist schools, or sects, that practice </w:t>
      </w:r>
      <w:r>
        <w:rPr>
          <w:rFonts w:ascii="Times New Roman" w:hAnsi="Times New Roman" w:cs="Times New Roman"/>
          <w:i/>
          <w:iCs/>
          <w:sz w:val="24"/>
          <w:szCs w:val="24"/>
        </w:rPr>
        <w:t>zazen</w:t>
      </w:r>
      <w:r>
        <w:rPr>
          <w:rFonts w:ascii="Times New Roman" w:hAnsi="Times New Roman" w:cs="Times New Roman"/>
          <w:sz w:val="24"/>
          <w:szCs w:val="24"/>
        </w:rPr>
        <w:t>.</w:t>
      </w:r>
    </w:p>
    <w:p w14:paraId="464D6198" w14:textId="77777777" w:rsidR="00A6305B" w:rsidRDefault="00A6305B" w:rsidP="00A6305B">
      <w:pPr>
        <w:ind w:firstLine="288"/>
        <w:jc w:val="left"/>
        <w:rPr>
          <w:rFonts w:ascii="Times New Roman" w:hAnsi="Times New Roman" w:cs="Times New Roman"/>
          <w:sz w:val="24"/>
          <w:szCs w:val="24"/>
        </w:rPr>
      </w:pPr>
      <w:r>
        <w:rPr>
          <w:rFonts w:ascii="Times New Roman" w:hAnsi="Times New Roman" w:cs="Times New Roman"/>
          <w:sz w:val="24"/>
          <w:szCs w:val="24"/>
        </w:rPr>
        <w:t>In the temple’s main sanctuary, the central image is of Yakushi Nyorai, the Medicine Buddha, who is flanked by the Bodhisattva of Sunlight (</w:t>
      </w:r>
      <w:r>
        <w:rPr>
          <w:rFonts w:ascii="Times New Roman" w:hAnsi="Times New Roman" w:cs="Times New Roman"/>
          <w:i/>
          <w:iCs/>
          <w:sz w:val="24"/>
          <w:szCs w:val="24"/>
        </w:rPr>
        <w:t>nikkōbosatsu</w:t>
      </w:r>
      <w:r>
        <w:rPr>
          <w:rFonts w:ascii="Times New Roman" w:hAnsi="Times New Roman" w:cs="Times New Roman"/>
          <w:sz w:val="24"/>
          <w:szCs w:val="24"/>
        </w:rPr>
        <w:t>) and the Bodhisattva of Moonlight (</w:t>
      </w:r>
      <w:r>
        <w:rPr>
          <w:rFonts w:ascii="Times New Roman" w:hAnsi="Times New Roman" w:cs="Times New Roman"/>
          <w:i/>
          <w:iCs/>
          <w:sz w:val="24"/>
          <w:szCs w:val="24"/>
        </w:rPr>
        <w:t>gakkōbosatsu</w:t>
      </w:r>
      <w:r>
        <w:rPr>
          <w:rFonts w:ascii="Times New Roman" w:hAnsi="Times New Roman" w:cs="Times New Roman"/>
          <w:sz w:val="24"/>
          <w:szCs w:val="24"/>
        </w:rPr>
        <w:t>).</w:t>
      </w:r>
    </w:p>
    <w:p w14:paraId="21A5EF1B" w14:textId="77777777" w:rsidR="00A6305B" w:rsidRDefault="00A6305B" w:rsidP="00A6305B">
      <w:pPr>
        <w:ind w:firstLine="288"/>
        <w:jc w:val="left"/>
        <w:rPr>
          <w:rFonts w:ascii="Times New Roman" w:hAnsi="Times New Roman" w:cs="Times New Roman"/>
          <w:i/>
          <w:sz w:val="24"/>
          <w:szCs w:val="24"/>
        </w:rPr>
      </w:pPr>
      <w:r>
        <w:rPr>
          <w:rFonts w:ascii="Times New Roman" w:hAnsi="Times New Roman" w:cs="Times New Roman"/>
          <w:sz w:val="24"/>
          <w:szCs w:val="24"/>
        </w:rPr>
        <w:t>In the courtyard is a statue of Jiz</w:t>
      </w:r>
      <w:r>
        <w:rPr>
          <w:rFonts w:ascii="Times New Roman" w:hAnsi="Times New Roman" w:cs="Times New Roman"/>
          <w:bCs/>
          <w:sz w:val="24"/>
          <w:szCs w:val="24"/>
        </w:rPr>
        <w:t>ō</w:t>
      </w:r>
      <w:r>
        <w:rPr>
          <w:rFonts w:ascii="Times New Roman" w:hAnsi="Times New Roman" w:cs="Times New Roman"/>
          <w:sz w:val="24"/>
          <w:szCs w:val="24"/>
        </w:rPr>
        <w:t>, a compassionate deity who is known as a guardian of children and travelers. Statues of Jiz</w:t>
      </w:r>
      <w:r>
        <w:rPr>
          <w:rFonts w:ascii="Times New Roman" w:hAnsi="Times New Roman" w:cs="Times New Roman"/>
          <w:bCs/>
          <w:sz w:val="24"/>
          <w:szCs w:val="24"/>
        </w:rPr>
        <w:t xml:space="preserve">ō are a common sight and often depict him with a monk’s shaved head and </w:t>
      </w:r>
      <w:r>
        <w:rPr>
          <w:rFonts w:ascii="Times New Roman" w:hAnsi="Times New Roman" w:cs="Times New Roman"/>
          <w:sz w:val="24"/>
          <w:szCs w:val="24"/>
        </w:rPr>
        <w:t>closed, upturned eyes. This atypical representation</w:t>
      </w:r>
      <w:r>
        <w:rPr>
          <w:rFonts w:ascii="Times New Roman" w:hAnsi="Times New Roman" w:cs="Times New Roman"/>
          <w:bCs/>
          <w:sz w:val="24"/>
          <w:szCs w:val="24"/>
        </w:rPr>
        <w:t xml:space="preserve"> is called the “Hale and Hearty” Jizō (</w:t>
      </w:r>
      <w:r>
        <w:rPr>
          <w:rFonts w:ascii="Times New Roman" w:hAnsi="Times New Roman" w:cs="Times New Roman"/>
          <w:bCs/>
          <w:i/>
          <w:iCs/>
          <w:sz w:val="24"/>
          <w:szCs w:val="24"/>
        </w:rPr>
        <w:t>pinshan jizō</w:t>
      </w:r>
      <w:r>
        <w:rPr>
          <w:rFonts w:ascii="Times New Roman" w:hAnsi="Times New Roman" w:cs="Times New Roman"/>
          <w:bCs/>
          <w:sz w:val="24"/>
          <w:szCs w:val="24"/>
        </w:rPr>
        <w:t>), who sits with a foot soaking in hot spring waters. Jizō is believed to take ailments, injuries, and maladies on himself so that people may live long, healthy lives. Per the tradition, visitors with health concerns dip a cloth into the spring and touch it to the corresponding area on the statue.</w:t>
      </w:r>
    </w:p>
    <w:p w14:paraId="75D2A9BC" w14:textId="77777777" w:rsidR="00A6305B" w:rsidRDefault="00A6305B" w:rsidP="00A6305B">
      <w:pPr>
        <w:ind w:firstLine="288"/>
        <w:jc w:val="left"/>
        <w:rPr>
          <w:rFonts w:ascii="Times New Roman" w:hAnsi="Times New Roman" w:cs="Times New Roman"/>
          <w:bCs/>
          <w:sz w:val="24"/>
          <w:szCs w:val="24"/>
        </w:rPr>
      </w:pPr>
      <w:r>
        <w:rPr>
          <w:rFonts w:ascii="Times New Roman" w:hAnsi="Times New Roman" w:cs="Times New Roman"/>
          <w:sz w:val="24"/>
          <w:szCs w:val="24"/>
        </w:rPr>
        <w:t>The main festival celebrated at Bai</w:t>
      </w:r>
      <w:r>
        <w:rPr>
          <w:rFonts w:ascii="Times New Roman" w:hAnsi="Times New Roman" w:cs="Times New Roman"/>
          <w:bCs/>
          <w:sz w:val="24"/>
          <w:szCs w:val="24"/>
        </w:rPr>
        <w:t>ō-ji Temple is the Flower Festival (</w:t>
      </w:r>
      <w:r>
        <w:rPr>
          <w:rFonts w:ascii="Times New Roman" w:hAnsi="Times New Roman" w:cs="Times New Roman"/>
          <w:bCs/>
          <w:i/>
          <w:sz w:val="24"/>
          <w:szCs w:val="24"/>
        </w:rPr>
        <w:t>hana matsuri</w:t>
      </w:r>
      <w:r>
        <w:rPr>
          <w:rFonts w:ascii="Times New Roman" w:hAnsi="Times New Roman" w:cs="Times New Roman"/>
          <w:bCs/>
          <w:sz w:val="24"/>
          <w:szCs w:val="24"/>
        </w:rPr>
        <w:t xml:space="preserve">), which marks the birth of </w:t>
      </w:r>
      <w:r>
        <w:rPr>
          <w:rFonts w:ascii="Times New Roman" w:hAnsi="Times New Roman" w:cs="Times New Roman"/>
          <w:sz w:val="24"/>
          <w:szCs w:val="24"/>
        </w:rPr>
        <w:t>Shakyamuni Buddha. According to legend, when the Buddha was born, he immediately walked seven steps, pointed to the heavens, and was baptized by a pure rain. The festival recreates that event by having visitors pour sweet tea over his statue. In other areas of Japan, the Flower Festival is typically held on April 8, but at Bai</w:t>
      </w:r>
      <w:r>
        <w:rPr>
          <w:rFonts w:ascii="Times New Roman" w:hAnsi="Times New Roman" w:cs="Times New Roman"/>
          <w:bCs/>
          <w:sz w:val="24"/>
          <w:szCs w:val="24"/>
        </w:rPr>
        <w:t xml:space="preserve">ō-ji Temple it takes place on May 8 to coincide with a regional festival celebrating the discovery of hot spring waters. </w:t>
      </w:r>
    </w:p>
    <w:p w14:paraId="6BDF0A1E" w14:textId="50A8B7DD" w:rsidR="0095129E" w:rsidRPr="00A6305B" w:rsidRDefault="0095129E" w:rsidP="00A6305B"/>
    <w:sectPr w:rsidR="0095129E" w:rsidRPr="00A6305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305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728070060">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