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7B7FA" w14:textId="77777777" w:rsidR="00141ABF" w:rsidRDefault="00141ABF" w:rsidP="00141ABF">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i/>
          <w:iCs/>
          <w:sz w:val="24"/>
          <w:szCs w:val="24"/>
        </w:rPr>
        <w:t>Jōdan no Ma,</w:t>
      </w:r>
      <w:r>
        <w:rPr>
          <w:rFonts w:ascii="Times New Roman" w:hAnsi="Times New Roman" w:cs="Times New Roman"/>
          <w:b/>
          <w:bCs/>
          <w:sz w:val="24"/>
          <w:szCs w:val="24"/>
        </w:rPr>
        <w:t xml:space="preserve"> Rooms for High-ranking Guests</w:t>
      </w:r>
      <w:r>
        <w:rPr>
          <w:rFonts w:ascii="Times New Roman" w:hAnsi="Times New Roman" w:cs="Times New Roman" w:hint="eastAsia"/>
          <w:sz w:val="24"/>
          <w:szCs w:val="24"/>
        </w:rPr>
        <w:t>】</w:t>
      </w:r>
      <w:r>
        <w:rPr>
          <w:rFonts w:ascii="Times New Roman" w:hAnsi="Times New Roman" w:cs="Times New Roman"/>
          <w:sz w:val="24"/>
          <w:szCs w:val="24"/>
        </w:rPr>
        <w:tab/>
      </w:r>
    </w:p>
    <w:p w14:paraId="1AD9D6E7" w14:textId="77777777" w:rsidR="00141ABF" w:rsidRDefault="00141ABF" w:rsidP="00141AB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These rooms were reserved for minor daimyo, as well as chief retainers, magistrates, and other government officials of high rank. These important guests entered through the main entrance at the north end of the building, which is no longer in use. These rooms are built in the formal </w:t>
      </w:r>
      <w:r>
        <w:rPr>
          <w:rFonts w:ascii="Times New Roman" w:hAnsi="Times New Roman" w:cs="Times New Roman"/>
          <w:i/>
          <w:sz w:val="24"/>
          <w:szCs w:val="24"/>
        </w:rPr>
        <w:t>shoin</w:t>
      </w:r>
      <w:r>
        <w:rPr>
          <w:rFonts w:ascii="Times New Roman" w:hAnsi="Times New Roman" w:cs="Times New Roman"/>
          <w:sz w:val="24"/>
          <w:szCs w:val="24"/>
        </w:rPr>
        <w:t xml:space="preserve"> style, which is characterized by square pillars and </w:t>
      </w:r>
      <w:r>
        <w:rPr>
          <w:rFonts w:ascii="Times New Roman" w:hAnsi="Times New Roman" w:cs="Times New Roman"/>
          <w:iCs/>
          <w:sz w:val="24"/>
          <w:szCs w:val="24"/>
        </w:rPr>
        <w:t>tatami</w:t>
      </w:r>
      <w:r>
        <w:rPr>
          <w:rFonts w:ascii="Times New Roman" w:hAnsi="Times New Roman" w:cs="Times New Roman"/>
          <w:sz w:val="24"/>
          <w:szCs w:val="24"/>
        </w:rPr>
        <w:t xml:space="preserve">-mat flooring. The main room in the back, called the </w:t>
      </w:r>
      <w:r>
        <w:rPr>
          <w:rFonts w:ascii="Times New Roman" w:hAnsi="Times New Roman" w:cs="Times New Roman"/>
          <w:i/>
          <w:iCs/>
          <w:sz w:val="24"/>
          <w:szCs w:val="24"/>
        </w:rPr>
        <w:t>jōdan no ma</w:t>
      </w:r>
      <w:r>
        <w:rPr>
          <w:rFonts w:ascii="Times New Roman" w:hAnsi="Times New Roman" w:cs="Times New Roman"/>
          <w:sz w:val="24"/>
          <w:szCs w:val="24"/>
        </w:rPr>
        <w:t>, was used by the main guest. The room contains a decorative alcove, staggered shelves, and a built-in desk. The room is unusual in that it has two solid floors, one directly above the other, to hinder would-be assassins from crawling underneath and thrusting swords up into the room. Each of the illustrations on the small cabinet’s sliding doors depicts a demon being expelled as a ward against any calamity that might befall the guest.</w:t>
      </w:r>
    </w:p>
    <w:p w14:paraId="321610AB" w14:textId="77777777" w:rsidR="00141ABF" w:rsidRDefault="00141ABF" w:rsidP="00141ABF">
      <w:pPr>
        <w:tabs>
          <w:tab w:val="left" w:pos="284"/>
        </w:tabs>
        <w:adjustRightInd w:val="0"/>
        <w:snapToGrid w:val="0"/>
        <w:spacing w:line="360" w:lineRule="exact"/>
        <w:jc w:val="left"/>
        <w:rPr>
          <w:rFonts w:ascii="Times New Roman" w:hAnsi="Times New Roman" w:cs="Times New Roman"/>
          <w:sz w:val="24"/>
          <w:szCs w:val="24"/>
        </w:rPr>
      </w:pPr>
    </w:p>
    <w:p w14:paraId="138A452B" w14:textId="77777777" w:rsidR="00141ABF" w:rsidRDefault="00141ABF" w:rsidP="00141AB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rooms are partitioned with sliding panels (</w:t>
      </w:r>
      <w:r>
        <w:rPr>
          <w:rFonts w:ascii="Times New Roman" w:hAnsi="Times New Roman" w:cs="Times New Roman"/>
          <w:i/>
          <w:iCs/>
          <w:sz w:val="24"/>
          <w:szCs w:val="24"/>
        </w:rPr>
        <w:t>fusuma</w:t>
      </w:r>
      <w:r>
        <w:rPr>
          <w:rFonts w:ascii="Times New Roman" w:hAnsi="Times New Roman" w:cs="Times New Roman"/>
          <w:sz w:val="24"/>
          <w:szCs w:val="24"/>
        </w:rPr>
        <w:t>) covered with paper or cloth. The transoms above them are carved with the official Ikeda family crest, a swallowtail butterfly resting with its wings folded, which is flanked on both sides by the wife’s family crest, an orange surrounded by leaves.</w:t>
      </w:r>
    </w:p>
    <w:p w14:paraId="3A8C3C51" w14:textId="77777777" w:rsidR="00141ABF" w:rsidRDefault="00141ABF" w:rsidP="00141ABF">
      <w:pPr>
        <w:tabs>
          <w:tab w:val="left" w:pos="284"/>
        </w:tabs>
        <w:adjustRightInd w:val="0"/>
        <w:snapToGrid w:val="0"/>
        <w:spacing w:line="360" w:lineRule="exact"/>
        <w:jc w:val="left"/>
        <w:rPr>
          <w:rFonts w:ascii="Times New Roman" w:hAnsi="Times New Roman" w:cs="Times New Roman"/>
          <w:sz w:val="24"/>
          <w:szCs w:val="24"/>
        </w:rPr>
      </w:pPr>
    </w:p>
    <w:p w14:paraId="30F2C405" w14:textId="77777777" w:rsidR="00141ABF" w:rsidRDefault="00141ABF" w:rsidP="00141AB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ceilings of the high-ranking guest rooms are made of thin wood panels, which are suspended in such a way that any assailants stalking above the dignitary and his retinue would fall through. In comparison, the ceiling in the business area is covered in solid wood planks. Both areas have air vents to conduct smoke from the</w:t>
      </w:r>
      <w:r>
        <w:rPr>
          <w:rFonts w:ascii="Times New Roman" w:hAnsi="Times New Roman" w:cs="Times New Roman"/>
          <w:i/>
          <w:sz w:val="24"/>
          <w:szCs w:val="24"/>
        </w:rPr>
        <w:t xml:space="preserve"> </w:t>
      </w:r>
      <w:r>
        <w:rPr>
          <w:rFonts w:ascii="Times New Roman" w:hAnsi="Times New Roman" w:cs="Times New Roman"/>
          <w:sz w:val="24"/>
          <w:szCs w:val="24"/>
        </w:rPr>
        <w:t>open hearth</w:t>
      </w:r>
      <w:r>
        <w:rPr>
          <w:rFonts w:ascii="Times New Roman" w:hAnsi="Times New Roman" w:cs="Times New Roman"/>
          <w:i/>
          <w:sz w:val="24"/>
          <w:szCs w:val="24"/>
        </w:rPr>
        <w:t xml:space="preserve"> </w:t>
      </w:r>
      <w:r>
        <w:rPr>
          <w:rFonts w:ascii="Times New Roman" w:hAnsi="Times New Roman" w:cs="Times New Roman"/>
          <w:sz w:val="24"/>
          <w:szCs w:val="24"/>
        </w:rPr>
        <w:t>and braziers.</w:t>
      </w:r>
    </w:p>
    <w:p w14:paraId="034FFB4E" w14:textId="2C526E16" w:rsidR="001728A2" w:rsidRPr="00141ABF" w:rsidRDefault="001728A2" w:rsidP="00141ABF"/>
    <w:sectPr w:rsidR="001728A2" w:rsidRPr="00141ABF"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41ABF"/>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588387630">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AA57-E888-4672-8646-C3FA649B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