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1C3C" w14:textId="77777777" w:rsidR="00B87B16" w:rsidRDefault="00B87B16" w:rsidP="00B87B16">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Enjoying the Flora and Fauna</w:t>
      </w:r>
    </w:p>
    <w:p w14:paraId="68F123B4"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p>
    <w:p w14:paraId="05F39E8A"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Hikers will come across all kinds of plant and animal life, some of which is indigenous to or found only in Japan.</w:t>
      </w:r>
    </w:p>
    <w:p w14:paraId="6E15C80E"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p>
    <w:p w14:paraId="54A8BC91" w14:textId="77777777" w:rsidR="00B87B16" w:rsidRDefault="00B87B16" w:rsidP="00B87B16">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Trees and Other Plants</w:t>
      </w:r>
    </w:p>
    <w:p w14:paraId="6856EDB3" w14:textId="77777777" w:rsidR="00B87B16" w:rsidRDefault="00B87B16" w:rsidP="00B87B16">
      <w:pPr>
        <w:tabs>
          <w:tab w:val="left" w:pos="284"/>
        </w:tabs>
        <w:adjustRightInd w:val="0"/>
        <w:snapToGrid w:val="0"/>
        <w:spacing w:line="360" w:lineRule="exact"/>
        <w:jc w:val="left"/>
        <w:rPr>
          <w:rFonts w:ascii="Times New Roman" w:hAnsi="Times New Roman" w:cs="Times New Roman"/>
          <w:b/>
          <w:sz w:val="24"/>
          <w:szCs w:val="24"/>
        </w:rPr>
      </w:pPr>
    </w:p>
    <w:p w14:paraId="69E9E2DD"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trees and other plant species that populate the forests of Chubusangaku National Park vary by area and altitude. </w:t>
      </w:r>
    </w:p>
    <w:p w14:paraId="4CB11545"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p>
    <w:p w14:paraId="4089E1DE" w14:textId="77777777" w:rsidR="00B87B16" w:rsidRDefault="00B87B16" w:rsidP="00B87B16">
      <w:pPr>
        <w:widowControl/>
        <w:adjustRightInd w:val="0"/>
        <w:snapToGrid w:val="0"/>
        <w:jc w:val="left"/>
        <w:rPr>
          <w:rFonts w:ascii="Times New Roman" w:hAnsi="Times New Roman" w:cs="Times New Roman"/>
          <w:b/>
          <w:sz w:val="24"/>
          <w:szCs w:val="24"/>
        </w:rPr>
      </w:pPr>
      <w:r>
        <w:rPr>
          <w:rFonts w:ascii="Times New Roman" w:hAnsi="Times New Roman" w:cs="Times New Roman"/>
          <w:b/>
          <w:sz w:val="24"/>
          <w:szCs w:val="24"/>
        </w:rPr>
        <w:t>Japanese Beech (</w:t>
      </w:r>
      <w:r>
        <w:rPr>
          <w:rFonts w:ascii="Times New Roman" w:hAnsi="Times New Roman" w:cs="Times New Roman"/>
          <w:b/>
          <w:i/>
          <w:sz w:val="24"/>
          <w:szCs w:val="24"/>
        </w:rPr>
        <w:t>Fagus crenata</w:t>
      </w:r>
      <w:r>
        <w:rPr>
          <w:rFonts w:ascii="Times New Roman" w:hAnsi="Times New Roman" w:cs="Times New Roman"/>
          <w:b/>
          <w:sz w:val="24"/>
          <w:szCs w:val="24"/>
        </w:rPr>
        <w:t>)</w:t>
      </w:r>
    </w:p>
    <w:p w14:paraId="04AAC769"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Japanese beech, or </w:t>
      </w:r>
      <w:r>
        <w:rPr>
          <w:rFonts w:ascii="Times New Roman" w:hAnsi="Times New Roman" w:cs="Times New Roman"/>
          <w:i/>
          <w:sz w:val="24"/>
          <w:szCs w:val="24"/>
        </w:rPr>
        <w:t>buna,</w:t>
      </w:r>
      <w:r>
        <w:rPr>
          <w:rFonts w:ascii="Times New Roman" w:hAnsi="Times New Roman" w:cs="Times New Roman"/>
          <w:sz w:val="24"/>
          <w:szCs w:val="24"/>
        </w:rPr>
        <w:t xml:space="preserve"> is a deciduous tree native to Japan and can grow at altitudes of up to 1,400 meters. Its ability to absorb and store rainwater in its trunk and roots helps prevent erosion, and the evaporation of water through its leaves acts as a natural cooler and climate modifier. The tree’s leaves turn yellow in autumn.</w:t>
      </w:r>
    </w:p>
    <w:p w14:paraId="26B0BEBE"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p>
    <w:p w14:paraId="65925052" w14:textId="77777777" w:rsidR="00B87B16" w:rsidRDefault="00B87B16" w:rsidP="00B87B16">
      <w:pPr>
        <w:tabs>
          <w:tab w:val="left" w:pos="284"/>
        </w:tabs>
        <w:adjustRightInd w:val="0"/>
        <w:snapToGrid w:val="0"/>
        <w:spacing w:line="360" w:lineRule="exact"/>
        <w:jc w:val="left"/>
        <w:rPr>
          <w:rFonts w:ascii="Times New Roman" w:hAnsi="Times New Roman" w:cs="Times New Roman"/>
          <w:b/>
          <w:i/>
          <w:sz w:val="24"/>
          <w:szCs w:val="24"/>
        </w:rPr>
      </w:pPr>
      <w:r>
        <w:rPr>
          <w:rFonts w:ascii="Times New Roman" w:hAnsi="Times New Roman" w:cs="Times New Roman"/>
          <w:b/>
          <w:sz w:val="24"/>
          <w:szCs w:val="24"/>
        </w:rPr>
        <w:t>Japanese White Birch (</w:t>
      </w:r>
      <w:r>
        <w:rPr>
          <w:rFonts w:ascii="Times New Roman" w:hAnsi="Times New Roman" w:cs="Times New Roman"/>
          <w:b/>
          <w:i/>
          <w:sz w:val="24"/>
          <w:szCs w:val="24"/>
        </w:rPr>
        <w:t>Betula platyphylla</w:t>
      </w:r>
      <w:r>
        <w:rPr>
          <w:rFonts w:ascii="Times New Roman" w:hAnsi="Times New Roman" w:cs="Times New Roman"/>
          <w:b/>
          <w:sz w:val="24"/>
          <w:szCs w:val="24"/>
        </w:rPr>
        <w:t xml:space="preserve">) </w:t>
      </w:r>
    </w:p>
    <w:p w14:paraId="392036B3"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white birch, or </w:t>
      </w:r>
      <w:r>
        <w:rPr>
          <w:rFonts w:ascii="Times New Roman" w:hAnsi="Times New Roman" w:cs="Times New Roman"/>
          <w:i/>
          <w:sz w:val="24"/>
          <w:szCs w:val="24"/>
        </w:rPr>
        <w:t>shirakaba</w:t>
      </w:r>
      <w:r>
        <w:rPr>
          <w:rFonts w:ascii="Times New Roman" w:hAnsi="Times New Roman" w:cs="Times New Roman"/>
          <w:sz w:val="24"/>
          <w:szCs w:val="24"/>
        </w:rPr>
        <w:t>, is found throughout the mountains at altitudes of around 1,500 meters and can be recognized by its white, flaky bark and lime-green leaves that turn golden yellow in autumn.</w:t>
      </w:r>
    </w:p>
    <w:p w14:paraId="23DF53DC"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p>
    <w:p w14:paraId="49A0E8CD" w14:textId="77777777" w:rsidR="00B87B16" w:rsidRDefault="00B87B16" w:rsidP="00B87B16">
      <w:pPr>
        <w:tabs>
          <w:tab w:val="left" w:pos="284"/>
        </w:tabs>
        <w:adjustRightInd w:val="0"/>
        <w:snapToGrid w:val="0"/>
        <w:spacing w:line="360" w:lineRule="exact"/>
        <w:jc w:val="left"/>
        <w:rPr>
          <w:rFonts w:ascii="Times New Roman" w:hAnsi="Times New Roman" w:cs="Times New Roman"/>
          <w:b/>
          <w:i/>
          <w:sz w:val="24"/>
          <w:szCs w:val="24"/>
        </w:rPr>
      </w:pPr>
      <w:r>
        <w:rPr>
          <w:rFonts w:ascii="Times New Roman" w:hAnsi="Times New Roman" w:cs="Times New Roman"/>
          <w:b/>
          <w:sz w:val="24"/>
          <w:szCs w:val="24"/>
        </w:rPr>
        <w:t>Siberian Dwarf Pine (</w:t>
      </w:r>
      <w:r>
        <w:rPr>
          <w:rFonts w:ascii="Times New Roman" w:hAnsi="Times New Roman" w:cs="Times New Roman"/>
          <w:b/>
          <w:i/>
          <w:sz w:val="24"/>
          <w:szCs w:val="24"/>
        </w:rPr>
        <w:t>Pinus pumila)</w:t>
      </w:r>
    </w:p>
    <w:p w14:paraId="3D0FDE0F"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Dense fields of Siberian dwarf pine (</w:t>
      </w:r>
      <w:r>
        <w:rPr>
          <w:rFonts w:ascii="Times New Roman" w:hAnsi="Times New Roman" w:cs="Times New Roman"/>
          <w:i/>
          <w:sz w:val="24"/>
          <w:szCs w:val="24"/>
        </w:rPr>
        <w:t>haimatsu</w:t>
      </w:r>
      <w:r>
        <w:rPr>
          <w:rFonts w:ascii="Times New Roman" w:hAnsi="Times New Roman" w:cs="Times New Roman"/>
          <w:sz w:val="24"/>
          <w:szCs w:val="24"/>
        </w:rPr>
        <w:t>) can be found at high altitudes near the tree line throughout the park, creating a safe haven for the Japanese rock ptarmigan.</w:t>
      </w:r>
    </w:p>
    <w:p w14:paraId="24C6BA45"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 </w:t>
      </w:r>
    </w:p>
    <w:p w14:paraId="76E4B437" w14:textId="77777777" w:rsidR="00B87B16" w:rsidRDefault="00B87B16" w:rsidP="00B87B16">
      <w:pPr>
        <w:widowControl/>
        <w:adjustRightInd w:val="0"/>
        <w:snapToGrid w:val="0"/>
        <w:jc w:val="left"/>
        <w:rPr>
          <w:rFonts w:ascii="Times New Roman" w:eastAsia="Times New Roman" w:hAnsi="Times New Roman" w:cs="Times New Roman"/>
          <w:b/>
          <w:kern w:val="0"/>
          <w:sz w:val="24"/>
          <w:szCs w:val="24"/>
        </w:rPr>
      </w:pPr>
      <w:r>
        <w:rPr>
          <w:rFonts w:ascii="Times New Roman" w:hAnsi="Times New Roman" w:cs="Times New Roman"/>
          <w:b/>
          <w:sz w:val="24"/>
          <w:szCs w:val="24"/>
        </w:rPr>
        <w:t>Japanese Larch (</w:t>
      </w:r>
      <w:r>
        <w:rPr>
          <w:rFonts w:ascii="Times New Roman" w:eastAsia="Times New Roman" w:hAnsi="Times New Roman" w:cs="Times New Roman"/>
          <w:b/>
          <w:i/>
          <w:kern w:val="0"/>
          <w:sz w:val="24"/>
          <w:szCs w:val="24"/>
        </w:rPr>
        <w:t>Larix kaempferi</w:t>
      </w:r>
      <w:r>
        <w:rPr>
          <w:rFonts w:ascii="Times New Roman" w:eastAsia="Times New Roman" w:hAnsi="Times New Roman" w:cs="Times New Roman"/>
          <w:b/>
          <w:kern w:val="0"/>
          <w:sz w:val="24"/>
          <w:szCs w:val="24"/>
        </w:rPr>
        <w:t>)</w:t>
      </w:r>
    </w:p>
    <w:p w14:paraId="3EE2A94D"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Japanese larch, or </w:t>
      </w:r>
      <w:r>
        <w:rPr>
          <w:rFonts w:ascii="Times New Roman" w:hAnsi="Times New Roman" w:cs="Times New Roman"/>
          <w:i/>
          <w:sz w:val="24"/>
          <w:szCs w:val="24"/>
        </w:rPr>
        <w:t>karamatsu,</w:t>
      </w:r>
      <w:r>
        <w:rPr>
          <w:rFonts w:ascii="Times New Roman" w:hAnsi="Times New Roman" w:cs="Times New Roman"/>
          <w:sz w:val="24"/>
          <w:szCs w:val="24"/>
        </w:rPr>
        <w:t xml:space="preserve"> is the only deciduous coniferous tree native to Japan. It comes into leaf early in spring, and its needles turn bright yellow before being shed in autumn.</w:t>
      </w:r>
    </w:p>
    <w:p w14:paraId="1885CA9D" w14:textId="77777777" w:rsidR="00B87B16" w:rsidRDefault="00B87B16" w:rsidP="00B87B16">
      <w:pPr>
        <w:tabs>
          <w:tab w:val="left" w:pos="284"/>
        </w:tabs>
        <w:adjustRightInd w:val="0"/>
        <w:snapToGrid w:val="0"/>
        <w:spacing w:line="360" w:lineRule="exact"/>
        <w:jc w:val="left"/>
        <w:rPr>
          <w:rFonts w:ascii="Times New Roman" w:hAnsi="Times New Roman" w:cs="Times New Roman"/>
          <w:b/>
          <w:i/>
          <w:sz w:val="24"/>
          <w:szCs w:val="24"/>
        </w:rPr>
      </w:pPr>
    </w:p>
    <w:p w14:paraId="5FBAA221" w14:textId="77777777" w:rsidR="00B87B16" w:rsidRDefault="00B87B16" w:rsidP="00B87B16">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Japanese Rowan (</w:t>
      </w:r>
      <w:r>
        <w:rPr>
          <w:rFonts w:ascii="Times New Roman" w:hAnsi="Times New Roman" w:cs="Times New Roman"/>
          <w:b/>
          <w:i/>
          <w:sz w:val="24"/>
          <w:szCs w:val="24"/>
        </w:rPr>
        <w:t>Sorbus commista</w:t>
      </w:r>
      <w:r>
        <w:rPr>
          <w:rFonts w:ascii="Times New Roman" w:hAnsi="Times New Roman" w:cs="Times New Roman"/>
          <w:b/>
          <w:sz w:val="24"/>
          <w:szCs w:val="24"/>
        </w:rPr>
        <w:t>)</w:t>
      </w:r>
    </w:p>
    <w:p w14:paraId="15EAB591" w14:textId="77777777" w:rsidR="00B87B16" w:rsidRDefault="00B87B16" w:rsidP="00B87B16">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The Japanese rowan’s name, </w:t>
      </w:r>
      <w:r>
        <w:rPr>
          <w:rFonts w:ascii="Times New Roman" w:eastAsia="Times New Roman" w:hAnsi="Times New Roman" w:cs="Times New Roman"/>
          <w:i/>
          <w:iCs/>
          <w:color w:val="000000"/>
          <w:kern w:val="0"/>
          <w:sz w:val="24"/>
          <w:szCs w:val="24"/>
        </w:rPr>
        <w:t>nanakamado</w:t>
      </w:r>
      <w:r>
        <w:rPr>
          <w:rFonts w:ascii="Times New Roman" w:eastAsia="Times New Roman" w:hAnsi="Times New Roman" w:cs="Times New Roman"/>
          <w:color w:val="000000"/>
          <w:kern w:val="0"/>
          <w:sz w:val="24"/>
          <w:szCs w:val="24"/>
        </w:rPr>
        <w:t>, is made of two words meaning “seven” and “oven,” from the belief that it is such a slow-burning firewood it can be used in an oven seven times. Also known as mountain ash, it bears small white flowers in spring, followed by brilliant red berries and leaves in autumn.</w:t>
      </w:r>
    </w:p>
    <w:p w14:paraId="68442C87"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p>
    <w:p w14:paraId="1A6D215E" w14:textId="77777777" w:rsidR="00B87B16" w:rsidRDefault="00B87B16" w:rsidP="00B87B16">
      <w:pPr>
        <w:tabs>
          <w:tab w:val="left" w:pos="284"/>
        </w:tabs>
        <w:adjustRightInd w:val="0"/>
        <w:snapToGrid w:val="0"/>
        <w:spacing w:line="360" w:lineRule="exact"/>
        <w:jc w:val="left"/>
        <w:rPr>
          <w:rFonts w:ascii="Times New Roman" w:hAnsi="Times New Roman" w:cs="Times New Roman"/>
          <w:b/>
          <w:i/>
          <w:sz w:val="24"/>
          <w:szCs w:val="24"/>
        </w:rPr>
      </w:pPr>
      <w:r>
        <w:rPr>
          <w:rFonts w:ascii="Times New Roman" w:hAnsi="Times New Roman" w:cs="Times New Roman"/>
          <w:b/>
          <w:sz w:val="24"/>
          <w:szCs w:val="24"/>
        </w:rPr>
        <w:t>Veratrum</w:t>
      </w:r>
    </w:p>
    <w:p w14:paraId="67A5E352"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Veratrum, or </w:t>
      </w:r>
      <w:r>
        <w:rPr>
          <w:rFonts w:ascii="Times New Roman" w:hAnsi="Times New Roman" w:cs="Times New Roman"/>
          <w:i/>
          <w:sz w:val="24"/>
          <w:szCs w:val="24"/>
        </w:rPr>
        <w:t>kobaikeiso</w:t>
      </w:r>
      <w:r>
        <w:rPr>
          <w:rFonts w:ascii="Times New Roman" w:hAnsi="Times New Roman" w:cs="Times New Roman"/>
          <w:sz w:val="24"/>
          <w:szCs w:val="24"/>
        </w:rPr>
        <w:t>, is a toxic flowering plant recognizable by its straight stems with multiple white blossoms. It is found in areas of damp soil and blooms every few years in midsummer.</w:t>
      </w:r>
    </w:p>
    <w:p w14:paraId="620EA843"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p>
    <w:p w14:paraId="675A0C9F" w14:textId="77777777" w:rsidR="00B87B16" w:rsidRDefault="00B87B16" w:rsidP="00B87B16">
      <w:pPr>
        <w:tabs>
          <w:tab w:val="left" w:pos="284"/>
        </w:tabs>
        <w:adjustRightInd w:val="0"/>
        <w:snapToGrid w:val="0"/>
        <w:spacing w:line="360" w:lineRule="exact"/>
        <w:jc w:val="left"/>
        <w:rPr>
          <w:rFonts w:ascii="Times New Roman" w:hAnsi="Times New Roman" w:cs="Times New Roman"/>
          <w:b/>
          <w:i/>
          <w:sz w:val="24"/>
          <w:szCs w:val="24"/>
        </w:rPr>
      </w:pPr>
      <w:r>
        <w:rPr>
          <w:rFonts w:ascii="Times New Roman" w:hAnsi="Times New Roman" w:cs="Times New Roman"/>
          <w:b/>
          <w:i/>
          <w:sz w:val="24"/>
          <w:szCs w:val="24"/>
        </w:rPr>
        <w:t>Angelica pubescens</w:t>
      </w:r>
    </w:p>
    <w:p w14:paraId="04A31A63" w14:textId="77777777" w:rsidR="00B87B16" w:rsidRDefault="00B87B16" w:rsidP="00B87B16">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iCs/>
          <w:sz w:val="24"/>
          <w:szCs w:val="24"/>
        </w:rPr>
        <w:t xml:space="preserve">Called </w:t>
      </w:r>
      <w:r>
        <w:rPr>
          <w:rFonts w:ascii="Times New Roman" w:hAnsi="Times New Roman" w:cs="Times New Roman"/>
          <w:i/>
          <w:iCs/>
          <w:sz w:val="24"/>
          <w:szCs w:val="24"/>
        </w:rPr>
        <w:t xml:space="preserve">shishiudo </w:t>
      </w:r>
      <w:r>
        <w:rPr>
          <w:rFonts w:ascii="Times New Roman" w:hAnsi="Times New Roman" w:cs="Times New Roman"/>
          <w:iCs/>
          <w:sz w:val="24"/>
          <w:szCs w:val="24"/>
        </w:rPr>
        <w:t>in Japan,</w:t>
      </w:r>
      <w:r>
        <w:rPr>
          <w:rFonts w:ascii="Times New Roman" w:hAnsi="Times New Roman" w:cs="Times New Roman"/>
          <w:sz w:val="24"/>
          <w:szCs w:val="24"/>
        </w:rPr>
        <w:t xml:space="preserve"> this is a native plant with delicate white blossoms resembling fireworks that emerge from its tall stems in July and August.</w:t>
      </w:r>
    </w:p>
    <w:p w14:paraId="48B009DD" w14:textId="77777777" w:rsidR="00D34F7C" w:rsidRPr="00B87B16" w:rsidRDefault="00D34F7C" w:rsidP="00B87B16"/>
    <w:sectPr w:rsidR="00D34F7C" w:rsidRPr="00B87B16">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B16"/>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624782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2022-10-25T04:48:00Z</dcterms:created>
  <dcterms:modified xsi:type="dcterms:W3CDTF">2022-10-25T04:48:00Z</dcterms:modified>
</cp:coreProperties>
</file>