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2A03F3" w14:textId="77777777" w:rsidR="00491C19" w:rsidRDefault="00491C19" w:rsidP="00491C19">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i/>
          <w:sz w:val="24"/>
          <w:szCs w:val="24"/>
        </w:rPr>
        <w:t>Ama</w:t>
      </w:r>
      <w:r>
        <w:rPr>
          <w:rFonts w:ascii="Times New Roman" w:eastAsia="Times New Roman" w:hAnsi="Times New Roman" w:cs="Times New Roman"/>
          <w:b/>
          <w:sz w:val="24"/>
          <w:szCs w:val="24"/>
        </w:rPr>
        <w:t xml:space="preserve"> Divers</w:t>
      </w:r>
    </w:p>
    <w:p w14:paraId="66E62949" w14:textId="77777777" w:rsidR="00491C19" w:rsidRDefault="00491C19" w:rsidP="00491C19">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Pr>
          <w:rFonts w:ascii="Times New Roman" w:eastAsia="Times New Roman" w:hAnsi="Times New Roman" w:cs="Times New Roman"/>
          <w:i/>
          <w:sz w:val="24"/>
          <w:szCs w:val="24"/>
        </w:rPr>
        <w:t>ama</w:t>
      </w:r>
      <w:r>
        <w:rPr>
          <w:rFonts w:ascii="Times New Roman" w:eastAsia="Times New Roman" w:hAnsi="Times New Roman" w:cs="Times New Roman"/>
          <w:sz w:val="24"/>
          <w:szCs w:val="24"/>
        </w:rPr>
        <w:t xml:space="preserve"> female divers who harvest shellfish and seaweed from beneath the waves have for centuries played an important role in the Ise-Shima region. They are trained from an early age to free-dive, remaining submerged without breathing apparatus for long periods as they harvest the ocean floor. </w:t>
      </w:r>
    </w:p>
    <w:p w14:paraId="26CAD593" w14:textId="77777777" w:rsidR="00491C19" w:rsidRDefault="00491C19" w:rsidP="00491C19">
      <w:pPr>
        <w:tabs>
          <w:tab w:val="left" w:pos="284"/>
          <w:tab w:val="left" w:pos="426"/>
        </w:tabs>
        <w:rPr>
          <w:rFonts w:ascii="Times New Roman" w:eastAsia="Times New Roman" w:hAnsi="Times New Roman" w:cs="Times New Roman"/>
          <w:sz w:val="24"/>
          <w:szCs w:val="24"/>
        </w:rPr>
      </w:pPr>
    </w:p>
    <w:p w14:paraId="4E703A86" w14:textId="77777777" w:rsidR="00491C19" w:rsidRDefault="00491C19" w:rsidP="00491C19">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their most important catches is abalone. </w:t>
      </w:r>
      <w:r>
        <w:rPr>
          <w:rFonts w:ascii="Times New Roman" w:eastAsia="Times New Roman" w:hAnsi="Times New Roman" w:cs="Times New Roman"/>
          <w:i/>
          <w:sz w:val="24"/>
          <w:szCs w:val="24"/>
        </w:rPr>
        <w:t>Ama</w:t>
      </w:r>
      <w:r>
        <w:rPr>
          <w:rFonts w:ascii="Times New Roman" w:eastAsia="Times New Roman" w:hAnsi="Times New Roman" w:cs="Times New Roman"/>
          <w:sz w:val="24"/>
          <w:szCs w:val="24"/>
        </w:rPr>
        <w:t xml:space="preserve"> follow strict rules to conserve this precious seafood resource and protect their livelihood. For long periods surrounding the spawning season (usually from September 15 to December 31), harvesting abalone is forbidden, and the divers use a special caliper to ensure the specimens they select are larger than the minimum size of 10.6 cm.</w:t>
      </w:r>
    </w:p>
    <w:p w14:paraId="42820384" w14:textId="77777777" w:rsidR="00491C19" w:rsidRDefault="00491C19" w:rsidP="00491C19">
      <w:pPr>
        <w:tabs>
          <w:tab w:val="left" w:pos="284"/>
          <w:tab w:val="left" w:pos="426"/>
        </w:tabs>
        <w:rPr>
          <w:rFonts w:ascii="Times New Roman" w:eastAsia="Times New Roman" w:hAnsi="Times New Roman" w:cs="Times New Roman"/>
          <w:sz w:val="24"/>
          <w:szCs w:val="24"/>
        </w:rPr>
      </w:pPr>
    </w:p>
    <w:p w14:paraId="10CDBAD2" w14:textId="77777777" w:rsidR="00491C19" w:rsidRDefault="00491C19" w:rsidP="00491C19">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i/>
          <w:sz w:val="24"/>
          <w:szCs w:val="24"/>
        </w:rPr>
        <w:t>Ama</w:t>
      </w:r>
      <w:r>
        <w:rPr>
          <w:rFonts w:ascii="Times New Roman" w:eastAsia="Times New Roman" w:hAnsi="Times New Roman" w:cs="Times New Roman"/>
          <w:sz w:val="24"/>
          <w:szCs w:val="24"/>
        </w:rPr>
        <w:t xml:space="preserve"> traditionally decorate their gear with a pair of symbols called </w:t>
      </w:r>
      <w:r>
        <w:rPr>
          <w:rFonts w:ascii="Times New Roman" w:eastAsia="Times New Roman" w:hAnsi="Times New Roman" w:cs="Times New Roman"/>
          <w:i/>
          <w:sz w:val="24"/>
          <w:szCs w:val="24"/>
        </w:rPr>
        <w:t>seiman</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doman</w:t>
      </w:r>
      <w:r>
        <w:rPr>
          <w:rFonts w:ascii="Times New Roman" w:eastAsia="Times New Roman" w:hAnsi="Times New Roman" w:cs="Times New Roman"/>
          <w:sz w:val="24"/>
          <w:szCs w:val="24"/>
        </w:rPr>
        <w:t xml:space="preserve"> as talismans to watch over them as they work. The </w:t>
      </w:r>
      <w:r>
        <w:rPr>
          <w:rFonts w:ascii="Times New Roman" w:eastAsia="Times New Roman" w:hAnsi="Times New Roman" w:cs="Times New Roman"/>
          <w:i/>
          <w:sz w:val="24"/>
          <w:szCs w:val="24"/>
        </w:rPr>
        <w:t>seiman</w:t>
      </w:r>
      <w:r>
        <w:rPr>
          <w:rFonts w:ascii="Times New Roman" w:eastAsia="Times New Roman" w:hAnsi="Times New Roman" w:cs="Times New Roman"/>
          <w:sz w:val="24"/>
          <w:szCs w:val="24"/>
        </w:rPr>
        <w:t xml:space="preserve"> is a star shape drawn in a single stroke, symbolizing a diver’s safe return. The lattice-shaped </w:t>
      </w:r>
      <w:r>
        <w:rPr>
          <w:rFonts w:ascii="Times New Roman" w:eastAsia="Times New Roman" w:hAnsi="Times New Roman" w:cs="Times New Roman"/>
          <w:i/>
          <w:sz w:val="24"/>
          <w:szCs w:val="24"/>
        </w:rPr>
        <w:t>doman</w:t>
      </w:r>
      <w:r>
        <w:rPr>
          <w:rFonts w:ascii="Times New Roman" w:eastAsia="Times New Roman" w:hAnsi="Times New Roman" w:cs="Times New Roman"/>
          <w:sz w:val="24"/>
          <w:szCs w:val="24"/>
        </w:rPr>
        <w:t xml:space="preserve"> represents many eyes keeping watch against evil spirits. Chief among those is the dreaded </w:t>
      </w:r>
      <w:r>
        <w:rPr>
          <w:rFonts w:ascii="Times New Roman" w:eastAsia="Times New Roman" w:hAnsi="Times New Roman" w:cs="Times New Roman"/>
          <w:i/>
          <w:sz w:val="24"/>
          <w:szCs w:val="24"/>
        </w:rPr>
        <w:t>tomokazuki</w:t>
      </w:r>
      <w:r>
        <w:rPr>
          <w:rFonts w:ascii="Times New Roman" w:eastAsia="Times New Roman" w:hAnsi="Times New Roman" w:cs="Times New Roman"/>
          <w:sz w:val="24"/>
          <w:szCs w:val="24"/>
        </w:rPr>
        <w:t xml:space="preserve">, a doppelganger-like creature who manifests as a diver and lures unwary </w:t>
      </w:r>
      <w:r>
        <w:rPr>
          <w:rFonts w:ascii="Times New Roman" w:eastAsia="Times New Roman" w:hAnsi="Times New Roman" w:cs="Times New Roman"/>
          <w:i/>
          <w:sz w:val="24"/>
          <w:szCs w:val="24"/>
        </w:rPr>
        <w:t>ama</w:t>
      </w:r>
      <w:r>
        <w:rPr>
          <w:rFonts w:ascii="Times New Roman" w:eastAsia="Times New Roman" w:hAnsi="Times New Roman" w:cs="Times New Roman"/>
          <w:sz w:val="24"/>
          <w:szCs w:val="24"/>
        </w:rPr>
        <w:t xml:space="preserve"> into danger.</w:t>
      </w:r>
    </w:p>
    <w:p w14:paraId="000002A6" w14:textId="77777777" w:rsidR="007938B2" w:rsidRPr="00491C19" w:rsidRDefault="007938B2" w:rsidP="00491C19"/>
    <w:sectPr w:rsidR="007938B2" w:rsidRPr="00491C19">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91C19"/>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634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