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FBE0" w14:textId="77777777" w:rsidR="000311FA" w:rsidRDefault="000311FA" w:rsidP="000311FA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line="360" w:lineRule="exact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Legends of Naruto</w:t>
      </w:r>
    </w:p>
    <w:p w14:paraId="4F2B9485" w14:textId="77777777" w:rsidR="000311FA" w:rsidRDefault="000311FA" w:rsidP="000311FA">
      <w:pPr>
        <w:pStyle w:val="a3"/>
        <w:tabs>
          <w:tab w:val="left" w:pos="426"/>
        </w:tabs>
        <w:adjustRightInd w:val="0"/>
        <w:snapToGrid w:val="0"/>
        <w:spacing w:line="360" w:lineRule="exact"/>
        <w:rPr>
          <w:rFonts w:ascii="Times New Roman" w:hAnsi="Times New Roman" w:cs="Arial"/>
        </w:rPr>
      </w:pPr>
    </w:p>
    <w:p w14:paraId="55ED8B7B" w14:textId="77777777" w:rsidR="000311FA" w:rsidRDefault="000311FA" w:rsidP="000311FA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eastAsia="Times New Roman" w:cs="Arial"/>
        </w:rPr>
      </w:pPr>
      <w:r>
        <w:rPr>
          <w:rFonts w:cs="Arial"/>
          <w:u w:val="single"/>
        </w:rPr>
        <w:t>The name “Naruto”</w:t>
      </w:r>
    </w:p>
    <w:p w14:paraId="150CCD5F" w14:textId="77777777" w:rsidR="000311FA" w:rsidRDefault="000311FA" w:rsidP="000311FA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eastAsia="Times New Roman" w:cs="Arial"/>
        </w:rPr>
      </w:pPr>
      <w:r>
        <w:rPr>
          <w:rFonts w:cs="Arial"/>
        </w:rPr>
        <w:t>Naruto derives its name from the tidal current that rushes through the narrow strait between Cape Magosaki on Shikoku and Awaji Island’s Cape Tozaki. “Naru-” signifies the roar from the waters, while “-to” is a Chinese-derived character that means “gate,” referring here to the Magosaki-Tozaki strait. An illustration from the Edo period (</w:t>
      </w:r>
      <w:r>
        <w:rPr>
          <w:rFonts w:cs="Arial"/>
          <w:iCs/>
        </w:rPr>
        <w:t>1603–1867</w:t>
      </w:r>
      <w:r>
        <w:rPr>
          <w:rFonts w:cs="Arial"/>
        </w:rPr>
        <w:t>) shows children marveling at the ferocious waters and swirling pools while an adult cowers in fear.</w:t>
      </w:r>
    </w:p>
    <w:p w14:paraId="272F6744" w14:textId="77777777" w:rsidR="000311FA" w:rsidRDefault="000311FA" w:rsidP="000311FA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eastAsia="Times New Roman" w:cs="Arial"/>
        </w:rPr>
      </w:pPr>
    </w:p>
    <w:p w14:paraId="6099668E" w14:textId="77777777" w:rsidR="000311FA" w:rsidRDefault="000311FA" w:rsidP="000311FA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eastAsia="Times New Roman" w:cs="Arial"/>
        </w:rPr>
      </w:pPr>
      <w:r>
        <w:rPr>
          <w:rFonts w:cs="Arial"/>
          <w:u w:val="single"/>
        </w:rPr>
        <w:t>Mermaids of the Naruto Strait</w:t>
      </w:r>
    </w:p>
    <w:p w14:paraId="78004108" w14:textId="77777777" w:rsidR="000311FA" w:rsidRDefault="000311FA" w:rsidP="000311FA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cs="Arial"/>
        </w:rPr>
      </w:pPr>
      <w:r>
        <w:rPr>
          <w:rFonts w:cs="Arial"/>
        </w:rPr>
        <w:t>Mermaids supposedly visited the Naruto Strait on occasion, according to a book published locally in 1734, as well as other Edo-period records. As with other mermaid sightings across the world and throughout history, it is likely that spellbound witnesses mistook the upper body of a dugong (colloquially known as the sea cow, now an endangered species that is no longer seen in this region) for a human-like torso and face rising out of the water. Another possibility is that these “mermaids” were actually finless porpoises (</w:t>
      </w:r>
      <w:r>
        <w:rPr>
          <w:rFonts w:cs="Arial"/>
          <w:i/>
        </w:rPr>
        <w:t>sunameri</w:t>
      </w:r>
      <w:r>
        <w:rPr>
          <w:rFonts w:cs="Arial"/>
        </w:rPr>
        <w:t xml:space="preserve"> in Japanese), aquatic mammals that can grow up to 2.3 meters long and weigh over 70 kilograms.</w:t>
      </w:r>
    </w:p>
    <w:p w14:paraId="14B25160" w14:textId="77777777" w:rsidR="00A76085" w:rsidRPr="000311FA" w:rsidRDefault="00A76085" w:rsidP="000311FA"/>
    <w:sectPr w:rsidR="00A76085" w:rsidRPr="000311FA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11FA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2022-10-25T05:26:00Z</dcterms:created>
  <dcterms:modified xsi:type="dcterms:W3CDTF">2022-10-25T05:26:00Z</dcterms:modified>
</cp:coreProperties>
</file>