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F4B40" w14:textId="77777777" w:rsidR="00FA34FC" w:rsidRDefault="00FA34FC" w:rsidP="00FA34FC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Animal and Plant Life in the Ponds and Wetlands</w:t>
      </w:r>
    </w:p>
    <w:p w14:paraId="04869784" w14:textId="77777777" w:rsidR="00FA34FC" w:rsidRDefault="00FA34FC" w:rsidP="00FA34FC">
      <w:pPr>
        <w:spacing w:line="0" w:lineRule="atLeast"/>
        <w:rPr>
          <w:rFonts w:eastAsia="ＭＳ 明朝"/>
        </w:rPr>
      </w:pPr>
    </w:p>
    <w:p w14:paraId="3A6F5E72" w14:textId="77777777" w:rsidR="00FA34FC" w:rsidRDefault="00FA34FC" w:rsidP="00FA34FC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/>
          <w:b/>
          <w:bCs/>
          <w:sz w:val="24"/>
          <w:szCs w:val="24"/>
        </w:rPr>
        <w:t>Animals</w:t>
      </w:r>
    </w:p>
    <w:p w14:paraId="5D871DCB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Japanese Fire-bellied Newt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Cynops pyrrhogaster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238EE18B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An amphibian reaching 10 centimeters in length, notable for its mottled ventral pattern of bright red-and-black skin, which contains a dangerous tetrodotoxin. If accidentally handled, wash point(s) of contact thoroughly.</w:t>
      </w:r>
    </w:p>
    <w:p w14:paraId="3B6F6172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Japanese Relict Dragonfly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Epiophlebia superstes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3AFA24FC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About 5 centimeters long, with wings of 3 centimeters. A relict species, or “living fossil,” and the only surviving member of the once-widespread Epiophlebiidae family.</w:t>
      </w:r>
    </w:p>
    <w:p w14:paraId="2969B7D5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Scarce Large Blue Butterfly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Phengaris teleius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57BE2983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Forewings measure 18–24 millimeters. Caterpillars produce a sweet nectar and are adopted into ant nests, where they feed upon ant broods before pupating. Critically endangered as of 2019.</w:t>
      </w:r>
    </w:p>
    <w:p w14:paraId="354B7D34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2C0EFBF9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/>
          <w:b/>
          <w:bCs/>
          <w:sz w:val="24"/>
          <w:szCs w:val="24"/>
        </w:rPr>
        <w:t>Wetland Plants</w:t>
      </w:r>
    </w:p>
    <w:p w14:paraId="55E54F41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Japanese Water Iris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 xml:space="preserve">Iris ensata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var. 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spontanea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591E5B9C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Perennial. Bold purple with yellow stripes on the falls; usually blooms in June. The wild ancestor of many modern iris cultivars grown worldwide.</w:t>
      </w:r>
    </w:p>
    <w:p w14:paraId="7CAD5832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Kiseruazami Thistle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Cirsium sieboldii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211D5EEB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Perennial. Blooms from August to October, producing magenta flowers with a characteristic droop. Its Japanese name of “pipe thistle”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kiseruazami</w:t>
      </w:r>
      <w:r>
        <w:rPr>
          <w:rFonts w:ascii="Times New Roman" w:eastAsia="Meiryo UI" w:hAnsi="Times New Roman" w:cs="Times New Roman"/>
          <w:sz w:val="24"/>
          <w:szCs w:val="24"/>
        </w:rPr>
        <w:t xml:space="preserve">) comes from its resemblance to a 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kiseru</w:t>
      </w:r>
      <w:r>
        <w:rPr>
          <w:rFonts w:ascii="Times New Roman" w:eastAsia="Meiryo UI" w:hAnsi="Times New Roman" w:cs="Times New Roman"/>
          <w:sz w:val="24"/>
          <w:szCs w:val="24"/>
        </w:rPr>
        <w:t>, a traditional Japanese tobacco pipe.</w:t>
      </w:r>
    </w:p>
    <w:p w14:paraId="7ECF0E72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Fringe Sedge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Fimbristylis dichotoma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686A2AA4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Annual. Sprouts red-brown spikelets from July to November. Some attribute the native name, which can be read as “sky-piercer”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tentsuki</w:t>
      </w:r>
      <w:r>
        <w:rPr>
          <w:rFonts w:ascii="Times New Roman" w:eastAsia="Meiryo UI" w:hAnsi="Times New Roman" w:cs="Times New Roman"/>
          <w:sz w:val="24"/>
          <w:szCs w:val="24"/>
        </w:rPr>
        <w:t xml:space="preserve">), to these skyward-pointing flower heads. </w:t>
      </w:r>
    </w:p>
    <w:p w14:paraId="4BF2BFE7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3AB8D118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/>
          <w:b/>
          <w:bCs/>
          <w:sz w:val="24"/>
          <w:szCs w:val="24"/>
        </w:rPr>
        <w:t>Plants in or near ponds</w:t>
      </w:r>
    </w:p>
    <w:p w14:paraId="5F3A46D4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Pondweed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Potamogeton fryeri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59BC2D4C" w14:textId="2F5D198D" w:rsidR="00FA34FC" w:rsidRDefault="00FA34FC" w:rsidP="00FA34FC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A perennial pondweed with broad, glossy, floating leaves of dark green tinged with red. Small yellow-green flowers bloom between April and June. The characters used to write “pondweed” </w:t>
      </w:r>
      <w:r w:rsidR="00CB7AA1" w:rsidRPr="003A5E2E">
        <w:rPr>
          <w:rFonts w:ascii="Times New Roman" w:eastAsia="Meiryo UI" w:hAnsi="Times New Roman" w:cs="Times New Roman"/>
          <w:sz w:val="24"/>
          <w:szCs w:val="24"/>
        </w:rPr>
        <w:t>(</w:t>
      </w:r>
      <w:r w:rsidR="00CB7AA1" w:rsidRPr="003A5E2E">
        <w:rPr>
          <w:rFonts w:ascii="Times New Roman" w:eastAsia="Meiryo UI" w:hAnsi="Times New Roman" w:cs="Times New Roman"/>
          <w:sz w:val="24"/>
          <w:szCs w:val="24"/>
        </w:rPr>
        <w:t>蛭蓆</w:t>
      </w:r>
      <w:r w:rsidR="00CB7AA1" w:rsidRPr="003A5E2E">
        <w:rPr>
          <w:rFonts w:ascii="Times New Roman" w:eastAsia="Meiryo UI" w:hAnsi="Times New Roman" w:cs="Times New Roman"/>
          <w:sz w:val="24"/>
          <w:szCs w:val="24"/>
        </w:rPr>
        <w:t>)</w:t>
      </w:r>
      <w:r w:rsidR="00CB7AA1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Meiryo UI" w:hAnsi="Times New Roman" w:cs="Times New Roman"/>
          <w:sz w:val="24"/>
          <w:szCs w:val="24"/>
        </w:rPr>
        <w:t>mean “the leech’s resting-mat.”</w:t>
      </w:r>
    </w:p>
    <w:p w14:paraId="2322A73C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Beaksedge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Rhynchospora fauriei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03766E7C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Perennial. In the Chūgoku region, this grass-like sedge grows only at elevations of 400 meters or greater. Red-brown spikelets appear from July to September. Its </w:t>
      </w:r>
      <w:r>
        <w:rPr>
          <w:rFonts w:ascii="Times New Roman" w:eastAsia="Meiryo UI" w:hAnsi="Times New Roman" w:cs="Times New Roman"/>
          <w:sz w:val="24"/>
          <w:szCs w:val="24"/>
        </w:rPr>
        <w:lastRenderedPageBreak/>
        <w:t>Japanese name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ōinu no hanahige</w:t>
      </w:r>
      <w:r>
        <w:rPr>
          <w:rFonts w:ascii="Times New Roman" w:eastAsia="Meiryo UI" w:hAnsi="Times New Roman" w:cs="Times New Roman"/>
          <w:sz w:val="24"/>
          <w:szCs w:val="24"/>
        </w:rPr>
        <w:t>) suggests it is a particularly large species in the genus of sedge called “dog’s moustache”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inu no hanahige</w:t>
      </w:r>
      <w:r>
        <w:rPr>
          <w:rFonts w:ascii="Times New Roman" w:eastAsia="Meiryo UI" w:hAnsi="Times New Roman" w:cs="Times New Roman"/>
          <w:sz w:val="24"/>
          <w:szCs w:val="24"/>
        </w:rPr>
        <w:t>).</w:t>
      </w:r>
    </w:p>
    <w:p w14:paraId="71793BAC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="142" w:hanging="142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• Fringe Sedge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Fimbristylis subbispicata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52F33144" w14:textId="77777777" w:rsidR="00FA34FC" w:rsidRDefault="00FA34FC" w:rsidP="00FA34FC">
      <w:pPr>
        <w:widowControl/>
        <w:tabs>
          <w:tab w:val="left" w:pos="284"/>
        </w:tabs>
        <w:spacing w:line="360" w:lineRule="exact"/>
        <w:ind w:leftChars="150" w:left="315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Perennial. A sedge that grows in mountain wetlands, with stems of 30 to 40 centimeters that produce only a single spikelet. The native name, 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yamai</w:t>
      </w:r>
      <w:r>
        <w:rPr>
          <w:rFonts w:ascii="Times New Roman" w:eastAsia="Meiryo UI" w:hAnsi="Times New Roman" w:cs="Times New Roman"/>
          <w:sz w:val="24"/>
          <w:szCs w:val="24"/>
        </w:rPr>
        <w:t>, means “mountain rush.”</w:t>
      </w:r>
    </w:p>
    <w:p w14:paraId="07D4BB48" w14:textId="4302C4CB" w:rsidR="000F2EA1" w:rsidRPr="00FA34FC" w:rsidRDefault="000F2EA1" w:rsidP="00FA34FC"/>
    <w:sectPr w:rsidR="000F2EA1" w:rsidRPr="00FA3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24C4B" w14:textId="77777777" w:rsidR="004E7DF3" w:rsidRDefault="004E7DF3" w:rsidP="002A6075">
      <w:r>
        <w:separator/>
      </w:r>
    </w:p>
  </w:endnote>
  <w:endnote w:type="continuationSeparator" w:id="0">
    <w:p w14:paraId="651C8A1C" w14:textId="77777777" w:rsidR="004E7DF3" w:rsidRDefault="004E7DF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4DD18" w14:textId="77777777" w:rsidR="004E7DF3" w:rsidRDefault="004E7DF3" w:rsidP="002A6075">
      <w:r>
        <w:separator/>
      </w:r>
    </w:p>
  </w:footnote>
  <w:footnote w:type="continuationSeparator" w:id="0">
    <w:p w14:paraId="0304625B" w14:textId="77777777" w:rsidR="004E7DF3" w:rsidRDefault="004E7DF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46A7"/>
    <w:rsid w:val="00013622"/>
    <w:rsid w:val="00014781"/>
    <w:rsid w:val="00057493"/>
    <w:rsid w:val="000601C6"/>
    <w:rsid w:val="0008274F"/>
    <w:rsid w:val="000B5572"/>
    <w:rsid w:val="000D0513"/>
    <w:rsid w:val="000D1090"/>
    <w:rsid w:val="000F2EA1"/>
    <w:rsid w:val="00120CAF"/>
    <w:rsid w:val="00137235"/>
    <w:rsid w:val="00164886"/>
    <w:rsid w:val="00196C82"/>
    <w:rsid w:val="00201E47"/>
    <w:rsid w:val="0023046F"/>
    <w:rsid w:val="00267419"/>
    <w:rsid w:val="00267B06"/>
    <w:rsid w:val="00295620"/>
    <w:rsid w:val="002A6075"/>
    <w:rsid w:val="002F757E"/>
    <w:rsid w:val="00303825"/>
    <w:rsid w:val="0036612B"/>
    <w:rsid w:val="003824F4"/>
    <w:rsid w:val="003855B2"/>
    <w:rsid w:val="00395717"/>
    <w:rsid w:val="003B648F"/>
    <w:rsid w:val="003B7E88"/>
    <w:rsid w:val="003D2B31"/>
    <w:rsid w:val="003F78E6"/>
    <w:rsid w:val="0041082C"/>
    <w:rsid w:val="0044397C"/>
    <w:rsid w:val="00446388"/>
    <w:rsid w:val="004A030B"/>
    <w:rsid w:val="004A775C"/>
    <w:rsid w:val="004B2555"/>
    <w:rsid w:val="004B2AFB"/>
    <w:rsid w:val="004B6634"/>
    <w:rsid w:val="004C7FAF"/>
    <w:rsid w:val="004D2CFA"/>
    <w:rsid w:val="004E7DF3"/>
    <w:rsid w:val="00542A92"/>
    <w:rsid w:val="00555BF8"/>
    <w:rsid w:val="00574905"/>
    <w:rsid w:val="00584FEF"/>
    <w:rsid w:val="0060432A"/>
    <w:rsid w:val="00606451"/>
    <w:rsid w:val="00610462"/>
    <w:rsid w:val="0061687A"/>
    <w:rsid w:val="0063047D"/>
    <w:rsid w:val="00632550"/>
    <w:rsid w:val="00634A56"/>
    <w:rsid w:val="006414B7"/>
    <w:rsid w:val="00673E80"/>
    <w:rsid w:val="00687B1A"/>
    <w:rsid w:val="0069221D"/>
    <w:rsid w:val="006C52B1"/>
    <w:rsid w:val="006D6D86"/>
    <w:rsid w:val="006F2D4E"/>
    <w:rsid w:val="00716281"/>
    <w:rsid w:val="0071789C"/>
    <w:rsid w:val="00721860"/>
    <w:rsid w:val="00727F9F"/>
    <w:rsid w:val="007A415D"/>
    <w:rsid w:val="007A6A3A"/>
    <w:rsid w:val="007C16CA"/>
    <w:rsid w:val="007C2A1D"/>
    <w:rsid w:val="007E038F"/>
    <w:rsid w:val="007F1CCB"/>
    <w:rsid w:val="007F252E"/>
    <w:rsid w:val="007F3050"/>
    <w:rsid w:val="00841C34"/>
    <w:rsid w:val="0088645F"/>
    <w:rsid w:val="008B4D2F"/>
    <w:rsid w:val="008D2586"/>
    <w:rsid w:val="008E2210"/>
    <w:rsid w:val="008E689E"/>
    <w:rsid w:val="0090115B"/>
    <w:rsid w:val="00904399"/>
    <w:rsid w:val="0090780A"/>
    <w:rsid w:val="00917699"/>
    <w:rsid w:val="009B4E2A"/>
    <w:rsid w:val="009F3DBE"/>
    <w:rsid w:val="00A07634"/>
    <w:rsid w:val="00A36A97"/>
    <w:rsid w:val="00A407FC"/>
    <w:rsid w:val="00A711A0"/>
    <w:rsid w:val="00AE251A"/>
    <w:rsid w:val="00B0101F"/>
    <w:rsid w:val="00B47D6D"/>
    <w:rsid w:val="00B776CF"/>
    <w:rsid w:val="00BC07F6"/>
    <w:rsid w:val="00BC0E3B"/>
    <w:rsid w:val="00BC2B74"/>
    <w:rsid w:val="00BF05EC"/>
    <w:rsid w:val="00BF3243"/>
    <w:rsid w:val="00BF5785"/>
    <w:rsid w:val="00C73DC3"/>
    <w:rsid w:val="00CB7AA1"/>
    <w:rsid w:val="00CD6015"/>
    <w:rsid w:val="00CE4272"/>
    <w:rsid w:val="00CF1756"/>
    <w:rsid w:val="00CF4734"/>
    <w:rsid w:val="00D35BCE"/>
    <w:rsid w:val="00D53846"/>
    <w:rsid w:val="00D66D44"/>
    <w:rsid w:val="00DA290D"/>
    <w:rsid w:val="00DF1329"/>
    <w:rsid w:val="00E06661"/>
    <w:rsid w:val="00ED2B41"/>
    <w:rsid w:val="00EF4749"/>
    <w:rsid w:val="00F6239F"/>
    <w:rsid w:val="00FA34FC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CA2B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414B7"/>
    <w:rPr>
      <w:color w:val="0563C1" w:themeColor="hyperlink"/>
      <w:u w:val="single"/>
    </w:rPr>
  </w:style>
  <w:style w:type="character" w:customStyle="1" w:styleId="s1">
    <w:name w:val="s1"/>
    <w:basedOn w:val="a0"/>
    <w:rsid w:val="00A36A97"/>
  </w:style>
  <w:style w:type="character" w:styleId="ab">
    <w:name w:val="annotation reference"/>
    <w:basedOn w:val="a0"/>
    <w:uiPriority w:val="99"/>
    <w:semiHidden/>
    <w:unhideWhenUsed/>
    <w:rsid w:val="00BF05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05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05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05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05EC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F3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02BB-D5A9-402E-A998-EEEEFF86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2022-10-25T08:16:00Z</dcterms:created>
  <dcterms:modified xsi:type="dcterms:W3CDTF">2022-10-25T08:45:00Z</dcterms:modified>
</cp:coreProperties>
</file>