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E1DE" w14:textId="77777777" w:rsidR="00B73D47" w:rsidRDefault="00B73D47" w:rsidP="00B73D47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Suwanoike Visitor Center</w:t>
      </w:r>
    </w:p>
    <w:p w14:paraId="558FE407" w14:textId="77777777" w:rsidR="00B73D47" w:rsidRDefault="00B73D47" w:rsidP="00B73D47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three-story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Suwanoike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Visitor Center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rich world of the Shimabara Peninsula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deep beneath the earth to the stars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Visitor Center was built to teach children about natural science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natural history of the region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2BCD58" w14:textId="77777777" w:rsidR="00B73D47" w:rsidRDefault="00B73D47" w:rsidP="00B73D47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Hundreds of thousands of years ago, volcanic eruptions covered this 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lava. Over time, the Suwanoike Fault broke the land apart, creating a gap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bounded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cliffs to the north and south. People settled on the peninsula and were able to grow a wide variety of crops in the rich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volcanic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soil. In the Edo period (1603–1867) local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farmers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built an irrigation dam on the Sakai River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creating Suwanoike Pond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71528F" w14:textId="77777777" w:rsidR="00B73D47" w:rsidRDefault="00B73D47" w:rsidP="00B73D47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floor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Visitor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 is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of the surrounding forests, ponds, and terraced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fields. The model is surrounded 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exhibits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wildlife, especially </w:t>
      </w:r>
      <w:r>
        <w:rPr>
          <w:rFonts w:ascii="Times New Roman" w:hAnsi="Times New Roman" w:cs="Times New Roman"/>
          <w:color w:val="000000"/>
          <w:sz w:val="24"/>
          <w:szCs w:val="24"/>
        </w:rPr>
        <w:t>birds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buttons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line the walls play bird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pushed.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aquatic ecosystem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pond </w:t>
      </w:r>
      <w:r>
        <w:rPr>
          <w:rFonts w:ascii="Times New Roman" w:hAnsi="Times New Roman" w:cs="Times New Roman"/>
          <w:color w:val="000000"/>
          <w:sz w:val="24"/>
          <w:szCs w:val="24"/>
        </w:rPr>
        <w:t>is also modeled in detail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its microscopic plankton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78E429" w14:textId="77777777" w:rsidR="00B73D47" w:rsidRDefault="00B73D47" w:rsidP="008D77F2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exhibits show </w:t>
      </w:r>
      <w:r>
        <w:rPr>
          <w:rFonts w:ascii="Times New Roman" w:hAnsi="Times New Roman" w:cs="Times New Roman"/>
          <w:color w:val="000000"/>
          <w:sz w:val="24"/>
          <w:szCs w:val="24"/>
        </w:rPr>
        <w:t>the stars and other celestial bodies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can be seen from Shimabara.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Hands-on exhibits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astronomical phenomena, such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how the rotation of the earth creates the four seasons and why the moon waxes and wanes.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third-floor observatory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opened for a public stargazing event almost every weekend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</w:p>
    <w:bookmarkEnd w:id="0"/>
    <w:p w14:paraId="7B20EC03" w14:textId="6770359C" w:rsidR="001E1960" w:rsidRPr="00B73D47" w:rsidRDefault="001E1960" w:rsidP="008D77F2"/>
    <w:sectPr w:rsidR="001E1960" w:rsidRPr="00B73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62849" w14:textId="77777777" w:rsidR="002838BA" w:rsidRDefault="002838BA" w:rsidP="002A6075">
      <w:r>
        <w:separator/>
      </w:r>
    </w:p>
  </w:endnote>
  <w:endnote w:type="continuationSeparator" w:id="0">
    <w:p w14:paraId="4B611FA9" w14:textId="77777777" w:rsidR="002838BA" w:rsidRDefault="002838BA" w:rsidP="002A6075">
      <w:r>
        <w:continuationSeparator/>
      </w:r>
    </w:p>
  </w:endnote>
  <w:endnote w:type="continuationNotice" w:id="1">
    <w:p w14:paraId="2983DFEA" w14:textId="77777777" w:rsidR="002838BA" w:rsidRDefault="00283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871B" w14:textId="77777777" w:rsidR="002838BA" w:rsidRDefault="002838BA" w:rsidP="002A6075">
      <w:r>
        <w:separator/>
      </w:r>
    </w:p>
  </w:footnote>
  <w:footnote w:type="continuationSeparator" w:id="0">
    <w:p w14:paraId="7130A4E0" w14:textId="77777777" w:rsidR="002838BA" w:rsidRDefault="002838BA" w:rsidP="002A6075">
      <w:r>
        <w:continuationSeparator/>
      </w:r>
    </w:p>
  </w:footnote>
  <w:footnote w:type="continuationNotice" w:id="1">
    <w:p w14:paraId="07CD1C9E" w14:textId="77777777" w:rsidR="002838BA" w:rsidRDefault="002838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838BA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D77F2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3D47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190E-9A85-48D0-9258-6D7F0D6D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2022-10-25T06:41:00Z</dcterms:created>
  <dcterms:modified xsi:type="dcterms:W3CDTF">2022-10-27T06:29:00Z</dcterms:modified>
</cp:coreProperties>
</file>