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812099" w14:textId="77777777" w:rsidR="00CB0603" w:rsidRDefault="00CB0603" w:rsidP="00CB0603">
      <w:pPr>
        <w:widowControl/>
        <w:adjustRightInd w:val="0"/>
        <w:snapToGrid w:val="0"/>
        <w:spacing w:line="360" w:lineRule="exact"/>
        <w:jc w:val="left"/>
        <w:rPr>
          <w:rFonts w:ascii="Times New Roman" w:eastAsia="Times New Roman" w:hAnsi="Times New Roman" w:cs="Times New Roman"/>
          <w:color w:val="000000"/>
          <w:kern w:val="0"/>
          <w:sz w:val="24"/>
          <w:szCs w:val="24"/>
        </w:rPr>
      </w:pPr>
      <w:r>
        <w:rPr>
          <w:rFonts w:ascii="Times New Roman" w:eastAsia="Times New Roman" w:hAnsi="Times New Roman" w:cs="Times New Roman"/>
          <w:b/>
          <w:bCs/>
          <w:color w:val="000000"/>
          <w:kern w:val="0"/>
          <w:sz w:val="24"/>
          <w:szCs w:val="24"/>
        </w:rPr>
        <w:t>Oito Hell</w:t>
      </w:r>
    </w:p>
    <w:p w14:paraId="0DCC7849" w14:textId="77777777" w:rsidR="00CB0603" w:rsidRDefault="00CB0603" w:rsidP="00CB0603">
      <w:pPr>
        <w:widowControl/>
        <w:adjustRightInd w:val="0"/>
        <w:snapToGrid w:val="0"/>
        <w:spacing w:line="360" w:lineRule="exact"/>
        <w:jc w:val="left"/>
        <w:rPr>
          <w:rFonts w:ascii="Times New Roman" w:hAnsi="Times New Roman" w:cs="Times New Roman"/>
          <w:kern w:val="0"/>
          <w:sz w:val="24"/>
          <w:szCs w:val="24"/>
        </w:rPr>
      </w:pPr>
      <w:r>
        <w:rPr>
          <w:rFonts w:ascii="Times New Roman" w:hAnsi="Times New Roman" w:cs="Times New Roman"/>
          <w:color w:val="000000"/>
          <w:kern w:val="0"/>
          <w:sz w:val="24"/>
          <w:szCs w:val="24"/>
        </w:rPr>
        <w:t>This is the Oito</w:t>
      </w:r>
      <w:r>
        <w:rPr>
          <w:rFonts w:ascii="Times New Roman" w:hAnsi="Times New Roman" w:cs="Times New Roman"/>
          <w:i/>
          <w:color w:val="000000"/>
          <w:kern w:val="0"/>
          <w:sz w:val="24"/>
          <w:szCs w:val="24"/>
        </w:rPr>
        <w:t xml:space="preserve"> </w:t>
      </w:r>
      <w:r>
        <w:rPr>
          <w:rFonts w:ascii="Times New Roman" w:eastAsia="Times New Roman" w:hAnsi="Times New Roman" w:cs="Times New Roman"/>
          <w:color w:val="000000"/>
          <w:kern w:val="0"/>
          <w:sz w:val="24"/>
          <w:szCs w:val="24"/>
        </w:rPr>
        <w:t xml:space="preserve">Jigoku, or Oito Hell―the word </w:t>
      </w:r>
      <w:r>
        <w:rPr>
          <w:rFonts w:ascii="Times New Roman" w:eastAsia="Times New Roman" w:hAnsi="Times New Roman" w:cs="Times New Roman"/>
          <w:i/>
          <w:iCs/>
          <w:color w:val="000000"/>
          <w:kern w:val="0"/>
          <w:sz w:val="24"/>
          <w:szCs w:val="24"/>
        </w:rPr>
        <w:t>jigoku</w:t>
      </w:r>
      <w:r>
        <w:rPr>
          <w:rFonts w:ascii="Times New Roman" w:eastAsia="Times New Roman" w:hAnsi="Times New Roman" w:cs="Times New Roman"/>
          <w:color w:val="000000"/>
          <w:kern w:val="0"/>
          <w:sz w:val="24"/>
          <w:szCs w:val="24"/>
        </w:rPr>
        <w:t xml:space="preserve"> has the double meaning of “hot spring” and “hell.”</w:t>
      </w:r>
      <w:r>
        <w:rPr>
          <w:rFonts w:ascii="Times New Roman" w:hAnsi="Times New Roman" w:cs="Times New Roman"/>
          <w:color w:val="000000"/>
          <w:kern w:val="0"/>
          <w:sz w:val="24"/>
          <w:szCs w:val="24"/>
        </w:rPr>
        <w:t xml:space="preserve"> According to local legend, there was once a wealthy woman named Oito who lived close to Shimabara Castle in the late 1800s. Oita was accused of killing her husband with the help of her secret lover, and she was found guilty and sentenced to death. At the moment of her execution, a </w:t>
      </w:r>
      <w:r>
        <w:rPr>
          <w:rFonts w:ascii="Times New Roman" w:hAnsi="Times New Roman" w:cs="Times New Roman"/>
          <w:i/>
          <w:color w:val="000000"/>
          <w:kern w:val="0"/>
          <w:sz w:val="24"/>
          <w:szCs w:val="24"/>
        </w:rPr>
        <w:t>jigoku</w:t>
      </w:r>
      <w:r>
        <w:rPr>
          <w:rFonts w:ascii="Times New Roman" w:hAnsi="Times New Roman" w:cs="Times New Roman"/>
          <w:color w:val="000000"/>
          <w:kern w:val="0"/>
          <w:sz w:val="24"/>
          <w:szCs w:val="24"/>
        </w:rPr>
        <w:t xml:space="preserve"> came bubbling up from beneath the earth</w:t>
      </w:r>
      <w:r>
        <w:rPr>
          <w:rFonts w:ascii="Times New Roman" w:eastAsia="Times New Roman" w:hAnsi="Times New Roman" w:cs="Times New Roman"/>
          <w:color w:val="000000"/>
          <w:kern w:val="0"/>
          <w:sz w:val="24"/>
          <w:szCs w:val="24"/>
        </w:rPr>
        <w:t>,</w:t>
      </w:r>
      <w:r>
        <w:rPr>
          <w:rFonts w:ascii="Times New Roman" w:hAnsi="Times New Roman" w:cs="Times New Roman"/>
          <w:color w:val="000000"/>
          <w:kern w:val="0"/>
          <w:sz w:val="24"/>
          <w:szCs w:val="24"/>
        </w:rPr>
        <w:t xml:space="preserve"> indicating Oito’s fate</w:t>
      </w:r>
      <w:r>
        <w:rPr>
          <w:rFonts w:ascii="Times New Roman" w:eastAsia="Times New Roman" w:hAnsi="Times New Roman" w:cs="Times New Roman"/>
          <w:color w:val="000000"/>
          <w:kern w:val="0"/>
          <w:sz w:val="24"/>
          <w:szCs w:val="24"/>
        </w:rPr>
        <w:t xml:space="preserve"> in the afterlife</w:t>
      </w:r>
      <w:r>
        <w:rPr>
          <w:rFonts w:ascii="Times New Roman" w:hAnsi="Times New Roman" w:cs="Times New Roman"/>
          <w:color w:val="000000"/>
          <w:kern w:val="0"/>
          <w:sz w:val="24"/>
          <w:szCs w:val="24"/>
        </w:rPr>
        <w:t>.</w:t>
      </w:r>
    </w:p>
    <w:p w14:paraId="782F2ECE" w14:textId="77777777" w:rsidR="00CB0603" w:rsidRDefault="00CB0603" w:rsidP="00CB0603">
      <w:pPr>
        <w:widowControl/>
        <w:adjustRightInd w:val="0"/>
        <w:snapToGrid w:val="0"/>
        <w:spacing w:line="360" w:lineRule="exact"/>
        <w:jc w:val="left"/>
        <w:rPr>
          <w:rFonts w:ascii="Times New Roman" w:eastAsia="Times New Roman" w:hAnsi="Times New Roman" w:cs="Times New Roman"/>
          <w:kern w:val="0"/>
          <w:sz w:val="24"/>
          <w:szCs w:val="24"/>
        </w:rPr>
      </w:pPr>
    </w:p>
    <w:p w14:paraId="45238E12" w14:textId="77777777" w:rsidR="00CB0603" w:rsidRDefault="00CB0603" w:rsidP="00CB0603">
      <w:pPr>
        <w:widowControl/>
        <w:adjustRightInd w:val="0"/>
        <w:snapToGrid w:val="0"/>
        <w:spacing w:line="360" w:lineRule="exact"/>
        <w:jc w:val="left"/>
        <w:rPr>
          <w:rFonts w:ascii="Times New Roman" w:eastAsia="Times New Roman" w:hAnsi="Times New Roman" w:cs="Times New Roman"/>
          <w:b/>
          <w:bCs/>
          <w:kern w:val="0"/>
          <w:sz w:val="24"/>
          <w:szCs w:val="24"/>
        </w:rPr>
      </w:pPr>
      <w:r>
        <w:rPr>
          <w:rFonts w:ascii="Times New Roman" w:eastAsia="Times New Roman" w:hAnsi="Times New Roman" w:cs="Times New Roman"/>
          <w:b/>
          <w:bCs/>
          <w:color w:val="000000"/>
          <w:kern w:val="0"/>
          <w:sz w:val="24"/>
          <w:szCs w:val="24"/>
        </w:rPr>
        <w:t>Monument to Christian Martyrs</w:t>
      </w:r>
    </w:p>
    <w:p w14:paraId="000E1E7C" w14:textId="77777777" w:rsidR="00CB0603" w:rsidRDefault="00CB0603" w:rsidP="00CB0603">
      <w:pPr>
        <w:widowControl/>
        <w:adjustRightInd w:val="0"/>
        <w:snapToGrid w:val="0"/>
        <w:spacing w:line="360" w:lineRule="exact"/>
        <w:jc w:val="left"/>
        <w:rPr>
          <w:rFonts w:ascii="Times New Roman" w:hAnsi="Times New Roman" w:cs="Times New Roman"/>
          <w:kern w:val="0"/>
          <w:sz w:val="24"/>
          <w:szCs w:val="24"/>
        </w:rPr>
      </w:pPr>
      <w:r>
        <w:rPr>
          <w:rFonts w:ascii="Times New Roman" w:hAnsi="Times New Roman" w:cs="Times New Roman"/>
          <w:color w:val="000000"/>
          <w:kern w:val="0"/>
          <w:sz w:val="24"/>
          <w:szCs w:val="24"/>
        </w:rPr>
        <w:t xml:space="preserve">On the hill above Oito </w:t>
      </w:r>
      <w:r>
        <w:rPr>
          <w:rFonts w:ascii="Times New Roman" w:eastAsia="Times New Roman" w:hAnsi="Times New Roman" w:cs="Times New Roman"/>
          <w:color w:val="000000"/>
          <w:kern w:val="0"/>
          <w:sz w:val="24"/>
          <w:szCs w:val="24"/>
        </w:rPr>
        <w:t>Hell</w:t>
      </w:r>
      <w:r>
        <w:rPr>
          <w:rFonts w:ascii="Times New Roman" w:hAnsi="Times New Roman" w:cs="Times New Roman"/>
          <w:color w:val="000000"/>
          <w:kern w:val="0"/>
          <w:sz w:val="24"/>
          <w:szCs w:val="24"/>
        </w:rPr>
        <w:t xml:space="preserve"> is the Monument to Christian Martyrs. </w:t>
      </w:r>
      <w:r>
        <w:rPr>
          <w:rFonts w:ascii="Times New Roman" w:eastAsia="Times New Roman" w:hAnsi="Times New Roman" w:cs="Times New Roman"/>
          <w:color w:val="000000"/>
          <w:kern w:val="0"/>
          <w:sz w:val="24"/>
          <w:szCs w:val="24"/>
        </w:rPr>
        <w:t>Erected</w:t>
      </w:r>
      <w:r>
        <w:rPr>
          <w:rFonts w:ascii="Times New Roman" w:hAnsi="Times New Roman" w:cs="Times New Roman"/>
          <w:color w:val="000000"/>
          <w:kern w:val="0"/>
          <w:sz w:val="24"/>
          <w:szCs w:val="24"/>
        </w:rPr>
        <w:t xml:space="preserve"> during the Meiji era (1868–1912</w:t>
      </w:r>
      <w:r>
        <w:rPr>
          <w:rFonts w:ascii="Times New Roman" w:eastAsia="Times New Roman" w:hAnsi="Times New Roman" w:cs="Times New Roman"/>
          <w:color w:val="000000"/>
          <w:kern w:val="0"/>
          <w:sz w:val="24"/>
          <w:szCs w:val="24"/>
        </w:rPr>
        <w:t>), the monument</w:t>
      </w:r>
      <w:r>
        <w:rPr>
          <w:rFonts w:ascii="Times New Roman" w:hAnsi="Times New Roman" w:cs="Times New Roman"/>
          <w:color w:val="000000"/>
          <w:kern w:val="0"/>
          <w:sz w:val="24"/>
          <w:szCs w:val="24"/>
        </w:rPr>
        <w:t xml:space="preserve"> commemorates the approximately 33 Christians who were tortured and killed in Unzen </w:t>
      </w:r>
      <w:r>
        <w:rPr>
          <w:rFonts w:ascii="Times New Roman" w:eastAsia="Times New Roman" w:hAnsi="Times New Roman" w:cs="Times New Roman"/>
          <w:color w:val="000000"/>
          <w:kern w:val="0"/>
          <w:sz w:val="24"/>
          <w:szCs w:val="24"/>
        </w:rPr>
        <w:t>during the 1620s</w:t>
      </w:r>
      <w:r>
        <w:rPr>
          <w:rFonts w:ascii="Times New Roman" w:hAnsi="Times New Roman" w:cs="Times New Roman"/>
          <w:color w:val="000000"/>
          <w:kern w:val="0"/>
          <w:sz w:val="24"/>
          <w:szCs w:val="24"/>
        </w:rPr>
        <w:t xml:space="preserve"> and 1630</w:t>
      </w:r>
      <w:r>
        <w:rPr>
          <w:rFonts w:ascii="Times New Roman" w:eastAsia="Times New Roman" w:hAnsi="Times New Roman" w:cs="Times New Roman"/>
          <w:color w:val="000000"/>
          <w:kern w:val="0"/>
          <w:sz w:val="24"/>
          <w:szCs w:val="24"/>
        </w:rPr>
        <w:t>s</w:t>
      </w:r>
      <w:r>
        <w:rPr>
          <w:rFonts w:ascii="Times New Roman" w:hAnsi="Times New Roman" w:cs="Times New Roman"/>
          <w:color w:val="000000"/>
          <w:kern w:val="0"/>
          <w:sz w:val="24"/>
          <w:szCs w:val="24"/>
        </w:rPr>
        <w:t>.</w:t>
      </w:r>
    </w:p>
    <w:p w14:paraId="38B43BA3" w14:textId="77777777" w:rsidR="00CB0603" w:rsidRDefault="00CB0603" w:rsidP="00CB0603">
      <w:pPr>
        <w:widowControl/>
        <w:adjustRightInd w:val="0"/>
        <w:snapToGrid w:val="0"/>
        <w:spacing w:line="360" w:lineRule="exact"/>
        <w:ind w:firstLine="284"/>
        <w:jc w:val="left"/>
        <w:rPr>
          <w:rFonts w:ascii="Times New Roman" w:hAnsi="Times New Roman" w:cs="Times New Roman"/>
          <w:kern w:val="0"/>
          <w:sz w:val="24"/>
          <w:szCs w:val="24"/>
        </w:rPr>
      </w:pPr>
      <w:r>
        <w:rPr>
          <w:rFonts w:ascii="Times New Roman" w:hAnsi="Times New Roman" w:cs="Times New Roman"/>
          <w:color w:val="000000"/>
          <w:kern w:val="0"/>
          <w:sz w:val="24"/>
          <w:szCs w:val="24"/>
        </w:rPr>
        <w:t xml:space="preserve">Christianity was brought to Japan in the mid-1500s and flourished in Kyushu. Nagasaki became a stronghold of </w:t>
      </w:r>
      <w:r>
        <w:rPr>
          <w:rFonts w:ascii="Times New Roman" w:eastAsia="Times New Roman" w:hAnsi="Times New Roman" w:cs="Times New Roman"/>
          <w:color w:val="000000"/>
          <w:kern w:val="0"/>
          <w:sz w:val="24"/>
          <w:szCs w:val="24"/>
        </w:rPr>
        <w:t xml:space="preserve">the </w:t>
      </w:r>
      <w:r>
        <w:rPr>
          <w:rFonts w:ascii="Times New Roman" w:hAnsi="Times New Roman" w:cs="Times New Roman"/>
          <w:color w:val="000000"/>
          <w:kern w:val="0"/>
          <w:sz w:val="24"/>
          <w:szCs w:val="24"/>
        </w:rPr>
        <w:t>Christian faith, and the lord of the Shimabara Peninsula, Arima Harunobu</w:t>
      </w:r>
      <w:r>
        <w:rPr>
          <w:rFonts w:ascii="Times New Roman" w:hAnsi="Times New Roman" w:cs="Times New Roman"/>
          <w:sz w:val="24"/>
          <w:szCs w:val="24"/>
        </w:rPr>
        <w:t xml:space="preserve"> (</w:t>
      </w:r>
      <w:r>
        <w:rPr>
          <w:rFonts w:ascii="Times New Roman" w:hAnsi="Times New Roman" w:cs="Times New Roman"/>
          <w:color w:val="000000"/>
          <w:kern w:val="0"/>
          <w:sz w:val="24"/>
          <w:szCs w:val="24"/>
        </w:rPr>
        <w:t>1567–1612</w:t>
      </w:r>
      <w:r>
        <w:rPr>
          <w:rFonts w:ascii="Times New Roman" w:eastAsia="Times New Roman" w:hAnsi="Times New Roman" w:cs="Times New Roman"/>
          <w:color w:val="000000"/>
          <w:kern w:val="0"/>
          <w:sz w:val="24"/>
          <w:szCs w:val="24"/>
        </w:rPr>
        <w:t>),</w:t>
      </w:r>
      <w:r>
        <w:rPr>
          <w:rFonts w:ascii="Times New Roman" w:hAnsi="Times New Roman" w:cs="Times New Roman"/>
          <w:color w:val="000000"/>
          <w:kern w:val="0"/>
          <w:sz w:val="24"/>
          <w:szCs w:val="24"/>
        </w:rPr>
        <w:t xml:space="preserve"> converted in 1579. Christianity was popular for several decades in Kyushu and </w:t>
      </w:r>
      <w:r>
        <w:rPr>
          <w:rFonts w:ascii="Times New Roman" w:eastAsia="Times New Roman" w:hAnsi="Times New Roman" w:cs="Times New Roman"/>
          <w:color w:val="000000"/>
          <w:kern w:val="0"/>
          <w:sz w:val="24"/>
          <w:szCs w:val="24"/>
        </w:rPr>
        <w:t>around</w:t>
      </w:r>
      <w:r>
        <w:rPr>
          <w:rFonts w:ascii="Times New Roman" w:hAnsi="Times New Roman" w:cs="Times New Roman"/>
          <w:color w:val="000000"/>
          <w:kern w:val="0"/>
          <w:sz w:val="24"/>
          <w:szCs w:val="24"/>
        </w:rPr>
        <w:t xml:space="preserve"> Japan, but by the early 1600s the fortunes of this foreign faith changed. While embracing Christianity was originally seen as a necessary step in establishing relations with Europeans and subsequently gaining access to firearms and other trade goods, </w:t>
      </w:r>
      <w:r>
        <w:rPr>
          <w:rFonts w:ascii="Times New Roman" w:eastAsia="Times New Roman" w:hAnsi="Times New Roman" w:cs="Times New Roman"/>
          <w:color w:val="000000"/>
          <w:kern w:val="0"/>
          <w:sz w:val="24"/>
          <w:szCs w:val="24"/>
        </w:rPr>
        <w:t xml:space="preserve">but </w:t>
      </w:r>
      <w:r>
        <w:rPr>
          <w:rFonts w:ascii="Times New Roman" w:hAnsi="Times New Roman" w:cs="Times New Roman"/>
          <w:color w:val="000000"/>
          <w:kern w:val="0"/>
          <w:sz w:val="24"/>
          <w:szCs w:val="24"/>
        </w:rPr>
        <w:t xml:space="preserve">the religion came to be seen as a </w:t>
      </w:r>
      <w:r>
        <w:rPr>
          <w:rFonts w:ascii="Times New Roman" w:eastAsia="Times New Roman" w:hAnsi="Times New Roman" w:cs="Times New Roman"/>
          <w:color w:val="000000"/>
          <w:kern w:val="0"/>
          <w:sz w:val="24"/>
          <w:szCs w:val="24"/>
        </w:rPr>
        <w:t>sign of eventual</w:t>
      </w:r>
      <w:r>
        <w:rPr>
          <w:rFonts w:ascii="Times New Roman" w:hAnsi="Times New Roman" w:cs="Times New Roman"/>
          <w:color w:val="000000"/>
          <w:kern w:val="0"/>
          <w:sz w:val="24"/>
          <w:szCs w:val="24"/>
        </w:rPr>
        <w:t xml:space="preserve"> colonization by hostile foreign powers. </w:t>
      </w:r>
      <w:r>
        <w:rPr>
          <w:rFonts w:ascii="Times New Roman" w:eastAsia="Times New Roman" w:hAnsi="Times New Roman" w:cs="Times New Roman"/>
          <w:color w:val="000000"/>
          <w:kern w:val="0"/>
          <w:sz w:val="24"/>
          <w:szCs w:val="24"/>
        </w:rPr>
        <w:t>In response, missionaries</w:t>
      </w:r>
      <w:r>
        <w:rPr>
          <w:rFonts w:ascii="Times New Roman" w:hAnsi="Times New Roman" w:cs="Times New Roman"/>
          <w:color w:val="000000"/>
          <w:kern w:val="0"/>
          <w:sz w:val="24"/>
          <w:szCs w:val="24"/>
        </w:rPr>
        <w:t xml:space="preserve"> were exiled, converts were executed, and the religion itself was banned.</w:t>
      </w:r>
    </w:p>
    <w:p w14:paraId="7560A5B8" w14:textId="77777777" w:rsidR="00CB0603" w:rsidRDefault="00CB0603" w:rsidP="00CB0603">
      <w:pPr>
        <w:widowControl/>
        <w:adjustRightInd w:val="0"/>
        <w:snapToGrid w:val="0"/>
        <w:spacing w:line="360" w:lineRule="exact"/>
        <w:ind w:firstLine="284"/>
        <w:jc w:val="left"/>
        <w:rPr>
          <w:rFonts w:ascii="Times New Roman" w:hAnsi="Times New Roman" w:cs="Times New Roman"/>
          <w:kern w:val="0"/>
          <w:sz w:val="24"/>
          <w:szCs w:val="24"/>
        </w:rPr>
      </w:pPr>
      <w:r>
        <w:rPr>
          <w:rFonts w:ascii="Times New Roman" w:hAnsi="Times New Roman" w:cs="Times New Roman"/>
          <w:color w:val="000000"/>
          <w:kern w:val="0"/>
          <w:sz w:val="24"/>
          <w:szCs w:val="24"/>
        </w:rPr>
        <w:t xml:space="preserve">Beginning in 1627, dozens of Christians </w:t>
      </w:r>
      <w:r>
        <w:rPr>
          <w:rFonts w:ascii="Times New Roman" w:eastAsia="Times New Roman" w:hAnsi="Times New Roman" w:cs="Times New Roman"/>
          <w:color w:val="000000"/>
          <w:kern w:val="0"/>
          <w:sz w:val="24"/>
          <w:szCs w:val="24"/>
        </w:rPr>
        <w:t xml:space="preserve">were </w:t>
      </w:r>
      <w:r>
        <w:rPr>
          <w:rFonts w:ascii="Times New Roman" w:hAnsi="Times New Roman" w:cs="Times New Roman"/>
          <w:color w:val="000000"/>
          <w:kern w:val="0"/>
          <w:sz w:val="24"/>
          <w:szCs w:val="24"/>
        </w:rPr>
        <w:t xml:space="preserve">brought to Unzen from across the Shimabara Peninsula </w:t>
      </w:r>
      <w:r>
        <w:rPr>
          <w:rFonts w:ascii="Times New Roman" w:eastAsia="Times New Roman" w:hAnsi="Times New Roman" w:cs="Times New Roman"/>
          <w:color w:val="000000"/>
          <w:kern w:val="0"/>
          <w:sz w:val="24"/>
          <w:szCs w:val="24"/>
        </w:rPr>
        <w:t>and</w:t>
      </w:r>
      <w:r>
        <w:rPr>
          <w:rFonts w:ascii="Times New Roman" w:hAnsi="Times New Roman" w:cs="Times New Roman"/>
          <w:color w:val="000000"/>
          <w:kern w:val="0"/>
          <w:sz w:val="24"/>
          <w:szCs w:val="24"/>
        </w:rPr>
        <w:t xml:space="preserve"> tortured in the </w:t>
      </w:r>
      <w:r>
        <w:rPr>
          <w:rFonts w:ascii="Times New Roman" w:hAnsi="Times New Roman" w:cs="Times New Roman"/>
          <w:i/>
          <w:color w:val="000000"/>
          <w:kern w:val="0"/>
          <w:sz w:val="24"/>
          <w:szCs w:val="24"/>
        </w:rPr>
        <w:t>jigoku</w:t>
      </w:r>
      <w:r>
        <w:rPr>
          <w:rFonts w:ascii="Times New Roman" w:hAnsi="Times New Roman" w:cs="Times New Roman"/>
          <w:color w:val="000000"/>
          <w:kern w:val="0"/>
          <w:sz w:val="24"/>
          <w:szCs w:val="24"/>
        </w:rPr>
        <w:t xml:space="preserve"> </w:t>
      </w:r>
      <w:r>
        <w:rPr>
          <w:rFonts w:ascii="Times New Roman" w:eastAsia="Times New Roman" w:hAnsi="Times New Roman" w:cs="Times New Roman"/>
          <w:color w:val="000000"/>
          <w:kern w:val="0"/>
          <w:sz w:val="24"/>
          <w:szCs w:val="24"/>
        </w:rPr>
        <w:t xml:space="preserve">hot springs </w:t>
      </w:r>
      <w:r>
        <w:rPr>
          <w:rFonts w:ascii="Times New Roman" w:hAnsi="Times New Roman" w:cs="Times New Roman"/>
          <w:color w:val="000000"/>
          <w:kern w:val="0"/>
          <w:sz w:val="24"/>
          <w:szCs w:val="24"/>
        </w:rPr>
        <w:t xml:space="preserve">until they renounced their faith. </w:t>
      </w:r>
      <w:r>
        <w:rPr>
          <w:rFonts w:ascii="Times New Roman" w:eastAsia="Times New Roman" w:hAnsi="Times New Roman" w:cs="Times New Roman"/>
          <w:color w:val="000000"/>
          <w:kern w:val="0"/>
          <w:sz w:val="24"/>
          <w:szCs w:val="24"/>
        </w:rPr>
        <w:t>Many</w:t>
      </w:r>
      <w:r>
        <w:rPr>
          <w:rFonts w:ascii="Times New Roman" w:hAnsi="Times New Roman" w:cs="Times New Roman"/>
          <w:color w:val="000000"/>
          <w:kern w:val="0"/>
          <w:sz w:val="24"/>
          <w:szCs w:val="24"/>
        </w:rPr>
        <w:t xml:space="preserve"> did not</w:t>
      </w:r>
      <w:r>
        <w:rPr>
          <w:rFonts w:ascii="Times New Roman" w:eastAsia="Times New Roman" w:hAnsi="Times New Roman" w:cs="Times New Roman"/>
          <w:color w:val="000000"/>
          <w:kern w:val="0"/>
          <w:sz w:val="24"/>
          <w:szCs w:val="24"/>
        </w:rPr>
        <w:t>;</w:t>
      </w:r>
      <w:r>
        <w:rPr>
          <w:rFonts w:ascii="Times New Roman" w:hAnsi="Times New Roman" w:cs="Times New Roman"/>
          <w:color w:val="000000"/>
          <w:kern w:val="0"/>
          <w:sz w:val="24"/>
          <w:szCs w:val="24"/>
        </w:rPr>
        <w:t xml:space="preserve"> it </w:t>
      </w:r>
      <w:r>
        <w:rPr>
          <w:rFonts w:ascii="Times New Roman" w:eastAsia="Times New Roman" w:hAnsi="Times New Roman" w:cs="Times New Roman"/>
          <w:color w:val="000000"/>
          <w:kern w:val="0"/>
          <w:sz w:val="24"/>
          <w:szCs w:val="24"/>
        </w:rPr>
        <w:t>may have been their</w:t>
      </w:r>
      <w:r>
        <w:rPr>
          <w:rFonts w:ascii="Times New Roman" w:hAnsi="Times New Roman" w:cs="Times New Roman"/>
          <w:color w:val="000000"/>
          <w:kern w:val="0"/>
          <w:sz w:val="24"/>
          <w:szCs w:val="24"/>
        </w:rPr>
        <w:t xml:space="preserve"> sacrifice that inspired the people of Unzen to commemorate the </w:t>
      </w:r>
      <w:r>
        <w:rPr>
          <w:rFonts w:ascii="Times New Roman" w:eastAsia="Times New Roman" w:hAnsi="Times New Roman" w:cs="Times New Roman"/>
          <w:color w:val="000000"/>
          <w:kern w:val="0"/>
          <w:sz w:val="24"/>
          <w:szCs w:val="24"/>
        </w:rPr>
        <w:t>martyrs</w:t>
      </w:r>
      <w:r>
        <w:rPr>
          <w:rFonts w:ascii="Times New Roman" w:hAnsi="Times New Roman" w:cs="Times New Roman"/>
          <w:color w:val="000000"/>
          <w:kern w:val="0"/>
          <w:sz w:val="24"/>
          <w:szCs w:val="24"/>
        </w:rPr>
        <w:t xml:space="preserve"> after the ban on Christianity was lifted. </w:t>
      </w:r>
    </w:p>
    <w:p w14:paraId="17C27297" w14:textId="77777777" w:rsidR="00CB0603" w:rsidRDefault="00CB0603" w:rsidP="00ED08F1">
      <w:pPr>
        <w:widowControl/>
        <w:adjustRightInd w:val="0"/>
        <w:snapToGrid w:val="0"/>
        <w:spacing w:line="360" w:lineRule="exact"/>
        <w:ind w:firstLine="284"/>
        <w:jc w:val="left"/>
        <w:rPr>
          <w:rFonts w:ascii="Times New Roman" w:hAnsi="Times New Roman" w:cs="Times New Roman"/>
          <w:b/>
          <w:color w:val="000000"/>
          <w:kern w:val="0"/>
          <w:sz w:val="24"/>
          <w:szCs w:val="24"/>
        </w:rPr>
      </w:pPr>
      <w:r>
        <w:rPr>
          <w:rFonts w:ascii="Times New Roman" w:hAnsi="Times New Roman" w:cs="Times New Roman"/>
          <w:color w:val="000000"/>
          <w:kern w:val="0"/>
          <w:sz w:val="24"/>
          <w:szCs w:val="24"/>
        </w:rPr>
        <w:t xml:space="preserve">This dark period in Japanese history inspired the author Shūsaku Endō (1923–1996) to write the novel </w:t>
      </w:r>
      <w:r>
        <w:rPr>
          <w:rFonts w:ascii="Times New Roman" w:hAnsi="Times New Roman" w:cs="Times New Roman"/>
          <w:i/>
          <w:color w:val="000000"/>
          <w:kern w:val="0"/>
          <w:sz w:val="24"/>
          <w:szCs w:val="24"/>
        </w:rPr>
        <w:t>Silence</w:t>
      </w:r>
      <w:r>
        <w:rPr>
          <w:rFonts w:ascii="Times New Roman" w:hAnsi="Times New Roman" w:cs="Times New Roman"/>
          <w:color w:val="000000"/>
          <w:kern w:val="0"/>
          <w:sz w:val="24"/>
          <w:szCs w:val="24"/>
        </w:rPr>
        <w:t xml:space="preserve"> in 1966. </w:t>
      </w:r>
      <w:r>
        <w:rPr>
          <w:rFonts w:ascii="Times New Roman" w:eastAsia="Times New Roman" w:hAnsi="Times New Roman" w:cs="Times New Roman"/>
          <w:color w:val="000000"/>
          <w:kern w:val="0"/>
          <w:sz w:val="24"/>
          <w:szCs w:val="24"/>
        </w:rPr>
        <w:t>Director</w:t>
      </w:r>
      <w:r>
        <w:rPr>
          <w:rFonts w:ascii="Times New Roman" w:hAnsi="Times New Roman" w:cs="Times New Roman"/>
          <w:color w:val="000000"/>
          <w:kern w:val="0"/>
          <w:sz w:val="24"/>
          <w:szCs w:val="24"/>
        </w:rPr>
        <w:t xml:space="preserve"> Martin Scorsese </w:t>
      </w:r>
      <w:r>
        <w:rPr>
          <w:rFonts w:ascii="Times New Roman" w:eastAsia="Times New Roman" w:hAnsi="Times New Roman" w:cs="Times New Roman"/>
          <w:color w:val="000000"/>
          <w:kern w:val="0"/>
          <w:sz w:val="24"/>
          <w:szCs w:val="24"/>
        </w:rPr>
        <w:t xml:space="preserve">made the novel into a film </w:t>
      </w:r>
      <w:r>
        <w:rPr>
          <w:rFonts w:ascii="Times New Roman" w:hAnsi="Times New Roman" w:cs="Times New Roman"/>
          <w:color w:val="000000"/>
          <w:kern w:val="0"/>
          <w:sz w:val="24"/>
          <w:szCs w:val="24"/>
        </w:rPr>
        <w:t xml:space="preserve">in 2016, and </w:t>
      </w:r>
      <w:r>
        <w:rPr>
          <w:rFonts w:ascii="Times New Roman" w:eastAsia="Times New Roman" w:hAnsi="Times New Roman" w:cs="Times New Roman"/>
          <w:color w:val="000000"/>
          <w:kern w:val="0"/>
          <w:sz w:val="24"/>
          <w:szCs w:val="24"/>
        </w:rPr>
        <w:t xml:space="preserve">a number of scenes were shot on location at the Unzen </w:t>
      </w:r>
      <w:r>
        <w:rPr>
          <w:rFonts w:ascii="Times New Roman" w:eastAsia="Times New Roman" w:hAnsi="Times New Roman" w:cs="Times New Roman"/>
          <w:i/>
          <w:iCs/>
          <w:color w:val="000000"/>
          <w:kern w:val="0"/>
          <w:sz w:val="24"/>
          <w:szCs w:val="24"/>
        </w:rPr>
        <w:t xml:space="preserve">jigoku. </w:t>
      </w:r>
      <w:r>
        <w:rPr>
          <w:rFonts w:ascii="Times New Roman" w:eastAsia="Times New Roman" w:hAnsi="Times New Roman" w:cs="Times New Roman"/>
          <w:color w:val="000000"/>
          <w:kern w:val="0"/>
          <w:sz w:val="24"/>
          <w:szCs w:val="24"/>
        </w:rPr>
        <w:t>The</w:t>
      </w:r>
      <w:r>
        <w:rPr>
          <w:rFonts w:ascii="Times New Roman" w:hAnsi="Times New Roman" w:cs="Times New Roman"/>
          <w:color w:val="000000"/>
          <w:kern w:val="0"/>
          <w:sz w:val="24"/>
          <w:szCs w:val="24"/>
        </w:rPr>
        <w:t xml:space="preserve"> suffering of the Shimabara Peninsula’s Christians is now honored through monuments and memorial services.</w:t>
      </w:r>
      <w:bookmarkStart w:id="0" w:name="_GoBack"/>
    </w:p>
    <w:bookmarkEnd w:id="0"/>
    <w:p w14:paraId="7B20EC03" w14:textId="6770359C" w:rsidR="001E1960" w:rsidRPr="00CB0603" w:rsidRDefault="001E1960" w:rsidP="00ED08F1"/>
    <w:sectPr w:rsidR="001E1960" w:rsidRPr="00CB060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653121" w14:textId="77777777" w:rsidR="00D552A3" w:rsidRDefault="00D552A3" w:rsidP="002A6075">
      <w:r>
        <w:separator/>
      </w:r>
    </w:p>
  </w:endnote>
  <w:endnote w:type="continuationSeparator" w:id="0">
    <w:p w14:paraId="41CF24FE" w14:textId="77777777" w:rsidR="00D552A3" w:rsidRDefault="00D552A3" w:rsidP="002A6075">
      <w:r>
        <w:continuationSeparator/>
      </w:r>
    </w:p>
  </w:endnote>
  <w:endnote w:type="continuationNotice" w:id="1">
    <w:p w14:paraId="009A6F2D" w14:textId="77777777" w:rsidR="00D552A3" w:rsidRDefault="00D552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2937F0" w14:textId="77777777" w:rsidR="00D552A3" w:rsidRDefault="00D552A3" w:rsidP="002A6075">
      <w:r>
        <w:separator/>
      </w:r>
    </w:p>
  </w:footnote>
  <w:footnote w:type="continuationSeparator" w:id="0">
    <w:p w14:paraId="46A90AF0" w14:textId="77777777" w:rsidR="00D552A3" w:rsidRDefault="00D552A3" w:rsidP="002A6075">
      <w:r>
        <w:continuationSeparator/>
      </w:r>
    </w:p>
  </w:footnote>
  <w:footnote w:type="continuationNotice" w:id="1">
    <w:p w14:paraId="78B6BC08" w14:textId="77777777" w:rsidR="00D552A3" w:rsidRDefault="00D552A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B06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552A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08F1"/>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5898351">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E0A84-81A7-4C7B-A8F8-64849C1DC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1835</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3</cp:revision>
  <cp:lastPrinted>2019-09-09T08:48:00Z</cp:lastPrinted>
  <dcterms:created xsi:type="dcterms:W3CDTF">2022-10-25T06:42:00Z</dcterms:created>
  <dcterms:modified xsi:type="dcterms:W3CDTF">2022-10-27T06:26:00Z</dcterms:modified>
</cp:coreProperties>
</file>