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DD78" w14:textId="77777777" w:rsidR="008B027A" w:rsidRPr="00AD0319" w:rsidRDefault="008B027A" w:rsidP="008B027A">
      <w:pPr>
        <w:tabs>
          <w:tab w:val="center" w:pos="4510"/>
        </w:tabs>
        <w:adjustRightInd w:val="0"/>
        <w:snapToGrid w:val="0"/>
        <w:spacing w:line="360" w:lineRule="exact"/>
        <w:rPr>
          <w:rFonts w:eastAsia="Meiryo UI"/>
          <w:b/>
        </w:rPr>
      </w:pPr>
      <w:proofErr w:type="spellStart"/>
      <w:r w:rsidRPr="00AD0319">
        <w:rPr>
          <w:rFonts w:eastAsia="Meiryo UI"/>
          <w:b/>
        </w:rPr>
        <w:t>Uragaoka</w:t>
      </w:r>
      <w:proofErr w:type="spellEnd"/>
      <w:r w:rsidRPr="00AD0319">
        <w:rPr>
          <w:rFonts w:eastAsia="Meiryo UI"/>
          <w:b/>
        </w:rPr>
        <w:t xml:space="preserve"> Viewpoint</w:t>
      </w:r>
      <w:r w:rsidRPr="00AD0319">
        <w:rPr>
          <w:rFonts w:eastAsia="Meiryo UI"/>
          <w:b/>
        </w:rPr>
        <w:tab/>
      </w:r>
    </w:p>
    <w:p w14:paraId="556910CB" w14:textId="77777777" w:rsidR="008B027A" w:rsidRPr="00AD0319" w:rsidRDefault="008B027A" w:rsidP="008B027A">
      <w:pPr>
        <w:adjustRightInd w:val="0"/>
        <w:snapToGrid w:val="0"/>
        <w:spacing w:line="360" w:lineRule="exact"/>
        <w:rPr>
          <w:rFonts w:eastAsia="Meiryo UI"/>
          <w:b/>
        </w:rPr>
      </w:pPr>
    </w:p>
    <w:p w14:paraId="3AB63189" w14:textId="77777777" w:rsidR="008B027A" w:rsidRPr="00AD0319" w:rsidRDefault="008B027A" w:rsidP="008B027A">
      <w:pPr>
        <w:adjustRightInd w:val="0"/>
        <w:snapToGrid w:val="0"/>
        <w:spacing w:line="360" w:lineRule="exact"/>
        <w:rPr>
          <w:rFonts w:eastAsia="Meiryo UI"/>
          <w:b/>
        </w:rPr>
      </w:pPr>
      <w:r w:rsidRPr="00AD0319">
        <w:rPr>
          <w:rFonts w:eastAsia="Meiryo UI"/>
          <w:b/>
        </w:rPr>
        <w:t xml:space="preserve">Spectacular Views and a Sea Quarry </w:t>
      </w:r>
    </w:p>
    <w:p w14:paraId="7A971CEC" w14:textId="77777777" w:rsidR="008B027A" w:rsidRPr="00AD0319" w:rsidRDefault="008B027A" w:rsidP="008B027A">
      <w:pPr>
        <w:adjustRightInd w:val="0"/>
        <w:snapToGrid w:val="0"/>
        <w:spacing w:line="360" w:lineRule="exact"/>
        <w:rPr>
          <w:rFonts w:eastAsia="Meiryo UI"/>
        </w:rPr>
      </w:pPr>
      <w:proofErr w:type="spellStart"/>
      <w:r w:rsidRPr="00AD0319">
        <w:rPr>
          <w:rFonts w:eastAsia="Meiryo UI"/>
        </w:rPr>
        <w:t>Uragaoka</w:t>
      </w:r>
      <w:proofErr w:type="spellEnd"/>
      <w:r w:rsidRPr="00AD0319">
        <w:rPr>
          <w:rFonts w:eastAsia="Meiryo UI"/>
        </w:rPr>
        <w:t xml:space="preserve"> offers spectacular views of the sea and the sight of </w:t>
      </w:r>
      <w:proofErr w:type="spellStart"/>
      <w:r w:rsidRPr="00AD0319">
        <w:rPr>
          <w:rFonts w:eastAsia="Meiryo UI"/>
        </w:rPr>
        <w:t>Unjima</w:t>
      </w:r>
      <w:proofErr w:type="spellEnd"/>
      <w:r w:rsidRPr="00AD0319">
        <w:rPr>
          <w:rFonts w:eastAsia="Meiryo UI"/>
        </w:rPr>
        <w:t xml:space="preserve">, the little island with a lighthouse off to the south. </w:t>
      </w:r>
    </w:p>
    <w:p w14:paraId="123D86DE" w14:textId="77777777" w:rsidR="008B027A" w:rsidRPr="00AD0319" w:rsidRDefault="008B027A" w:rsidP="008B027A">
      <w:pPr>
        <w:adjustRightInd w:val="0"/>
        <w:snapToGrid w:val="0"/>
        <w:spacing w:line="360" w:lineRule="exact"/>
        <w:rPr>
          <w:rFonts w:eastAsia="Meiryo UI"/>
        </w:rPr>
      </w:pPr>
    </w:p>
    <w:p w14:paraId="5D6BB34F" w14:textId="77777777" w:rsidR="008B027A" w:rsidRPr="00AD0319" w:rsidRDefault="008B027A" w:rsidP="008B027A">
      <w:pPr>
        <w:adjustRightInd w:val="0"/>
        <w:snapToGrid w:val="0"/>
        <w:spacing w:line="360" w:lineRule="exact"/>
        <w:rPr>
          <w:rFonts w:eastAsia="Meiryo UI"/>
        </w:rPr>
      </w:pPr>
      <w:r w:rsidRPr="00AD0319">
        <w:rPr>
          <w:rFonts w:eastAsia="Meiryo UI" w:hint="eastAsia"/>
        </w:rPr>
        <w:t>T</w:t>
      </w:r>
      <w:r w:rsidRPr="00AD0319">
        <w:rPr>
          <w:rFonts w:eastAsia="Meiryo UI"/>
        </w:rPr>
        <w:t xml:space="preserve">he coral reef that can be seen just to the southeast </w:t>
      </w:r>
      <w:r w:rsidRPr="00AD0319">
        <w:rPr>
          <w:rFonts w:eastAsia="Meiryo UI" w:hint="eastAsia"/>
        </w:rPr>
        <w:t xml:space="preserve">is a </w:t>
      </w:r>
      <w:r w:rsidRPr="00AD0319">
        <w:rPr>
          <w:rFonts w:eastAsia="Meiryo UI"/>
        </w:rPr>
        <w:t xml:space="preserve">site of historical interest. The few craggy lumps of dark gray coral protruding from the water mark the spot where the islanders once quarried the coral limestone used to construct the sturdy walls around their </w:t>
      </w:r>
      <w:r w:rsidRPr="00AD0319">
        <w:rPr>
          <w:rFonts w:eastAsia="Meiryo UI" w:hint="eastAsia"/>
        </w:rPr>
        <w:t>homes</w:t>
      </w:r>
      <w:r w:rsidRPr="00AD0319">
        <w:rPr>
          <w:rFonts w:eastAsia="Meiryo UI"/>
        </w:rPr>
        <w:t xml:space="preserve"> (the </w:t>
      </w:r>
      <w:proofErr w:type="spellStart"/>
      <w:r w:rsidRPr="00AD0319">
        <w:rPr>
          <w:rFonts w:eastAsia="Meiryo UI"/>
        </w:rPr>
        <w:t>Nemoto</w:t>
      </w:r>
      <w:proofErr w:type="spellEnd"/>
      <w:r w:rsidRPr="00AD0319">
        <w:rPr>
          <w:rFonts w:eastAsia="Meiryo UI"/>
        </w:rPr>
        <w:t xml:space="preserve"> House in </w:t>
      </w:r>
      <w:proofErr w:type="spellStart"/>
      <w:r w:rsidRPr="00AD0319">
        <w:rPr>
          <w:rFonts w:eastAsia="Meiryo UI"/>
        </w:rPr>
        <w:t>Tokashiki</w:t>
      </w:r>
      <w:proofErr w:type="spellEnd"/>
      <w:r w:rsidRPr="00AD0319">
        <w:rPr>
          <w:rFonts w:eastAsia="Meiryo UI"/>
        </w:rPr>
        <w:t xml:space="preserve"> is one good example). The coral </w:t>
      </w:r>
      <w:r w:rsidRPr="00AD0319">
        <w:rPr>
          <w:rFonts w:eastAsia="Meiryo UI" w:hint="eastAsia"/>
        </w:rPr>
        <w:t>here</w:t>
      </w:r>
      <w:r w:rsidRPr="00AD0319">
        <w:rPr>
          <w:rFonts w:eastAsia="Meiryo UI"/>
        </w:rPr>
        <w:t xml:space="preserve"> is easy to carve, making it </w:t>
      </w:r>
      <w:r w:rsidRPr="00AD0319">
        <w:rPr>
          <w:rFonts w:eastAsia="Meiryo UI" w:hint="eastAsia"/>
        </w:rPr>
        <w:t>well suited to</w:t>
      </w:r>
      <w:r w:rsidRPr="00AD0319">
        <w:rPr>
          <w:rFonts w:eastAsia="Meiryo UI"/>
        </w:rPr>
        <w:t xml:space="preserve"> the construction of tight-knit, typhoon-resistant walls. This is the only place on </w:t>
      </w:r>
      <w:proofErr w:type="spellStart"/>
      <w:r w:rsidRPr="00AD0319">
        <w:rPr>
          <w:rFonts w:eastAsia="Meiryo UI"/>
        </w:rPr>
        <w:t>Tokashiki</w:t>
      </w:r>
      <w:proofErr w:type="spellEnd"/>
      <w:r w:rsidRPr="00AD0319">
        <w:rPr>
          <w:rFonts w:eastAsia="Meiryo UI"/>
        </w:rPr>
        <w:t xml:space="preserve"> where this particular limestone coral can be found, </w:t>
      </w:r>
      <w:r w:rsidRPr="00AD0319">
        <w:rPr>
          <w:rFonts w:eastAsia="Meiryo UI" w:hint="eastAsia"/>
        </w:rPr>
        <w:t>so keep this</w:t>
      </w:r>
      <w:r w:rsidRPr="00AD0319">
        <w:rPr>
          <w:rFonts w:eastAsia="Meiryo UI"/>
        </w:rPr>
        <w:t xml:space="preserve"> spot in mind when looking at the old walls </w:t>
      </w:r>
      <w:r w:rsidRPr="00AD0319">
        <w:rPr>
          <w:rFonts w:eastAsia="Meiryo UI" w:hint="eastAsia"/>
        </w:rPr>
        <w:t xml:space="preserve">in the </w:t>
      </w:r>
      <w:r w:rsidRPr="00AD0319">
        <w:rPr>
          <w:rFonts w:eastAsia="Meiryo UI"/>
        </w:rPr>
        <w:t xml:space="preserve">villages </w:t>
      </w:r>
      <w:r w:rsidRPr="00AD0319">
        <w:rPr>
          <w:rFonts w:eastAsia="Meiryo UI" w:hint="eastAsia"/>
        </w:rPr>
        <w:t>on the island</w:t>
      </w:r>
      <w:r w:rsidRPr="00AD0319">
        <w:rPr>
          <w:rFonts w:eastAsia="Meiryo UI"/>
        </w:rPr>
        <w:t>.</w:t>
      </w:r>
    </w:p>
    <w:p w14:paraId="07CAD48A" w14:textId="77777777" w:rsidR="008B027A" w:rsidRPr="00AD0319" w:rsidRDefault="008B027A" w:rsidP="008B027A">
      <w:pPr>
        <w:adjustRightInd w:val="0"/>
        <w:snapToGrid w:val="0"/>
        <w:spacing w:line="360" w:lineRule="exact"/>
        <w:rPr>
          <w:rFonts w:eastAsia="Meiryo UI"/>
          <w:b/>
        </w:rPr>
      </w:pPr>
    </w:p>
    <w:p w14:paraId="0B4868C2" w14:textId="77777777" w:rsidR="008B027A" w:rsidRPr="00AD0319" w:rsidRDefault="008B027A" w:rsidP="008B027A">
      <w:pPr>
        <w:adjustRightInd w:val="0"/>
        <w:snapToGrid w:val="0"/>
        <w:spacing w:line="360" w:lineRule="exact"/>
        <w:rPr>
          <w:rFonts w:eastAsia="Meiryo UI"/>
        </w:rPr>
      </w:pPr>
      <w:r w:rsidRPr="00AD0319">
        <w:rPr>
          <w:rFonts w:eastAsia="Meiryo UI"/>
        </w:rPr>
        <w:t xml:space="preserve">Note that some maps, signs, etc., may refer to the </w:t>
      </w:r>
      <w:proofErr w:type="spellStart"/>
      <w:r w:rsidRPr="00AD0319">
        <w:rPr>
          <w:rFonts w:eastAsia="Meiryo UI"/>
        </w:rPr>
        <w:t>Uragaoka</w:t>
      </w:r>
      <w:proofErr w:type="spellEnd"/>
      <w:r w:rsidRPr="00AD0319">
        <w:rPr>
          <w:rFonts w:eastAsia="Meiryo UI"/>
        </w:rPr>
        <w:t xml:space="preserve"> Viewpoint by its former name, </w:t>
      </w:r>
      <w:proofErr w:type="spellStart"/>
      <w:r w:rsidRPr="00AD0319">
        <w:rPr>
          <w:rFonts w:eastAsia="Meiryo UI"/>
        </w:rPr>
        <w:t>Maetake</w:t>
      </w:r>
      <w:proofErr w:type="spellEnd"/>
      <w:r w:rsidRPr="00AD0319">
        <w:rPr>
          <w:rFonts w:eastAsia="Meiryo UI"/>
        </w:rPr>
        <w:t xml:space="preserve"> </w:t>
      </w:r>
      <w:proofErr w:type="spellStart"/>
      <w:r w:rsidRPr="00AD0319">
        <w:rPr>
          <w:rFonts w:eastAsia="Meiryo UI"/>
        </w:rPr>
        <w:t>Rindo</w:t>
      </w:r>
      <w:proofErr w:type="spellEnd"/>
      <w:r w:rsidRPr="00AD0319">
        <w:rPr>
          <w:rFonts w:eastAsia="Meiryo UI"/>
        </w:rPr>
        <w:t xml:space="preserve"> Lookout.</w:t>
      </w:r>
    </w:p>
    <w:p w14:paraId="73E79DE9" w14:textId="77777777" w:rsidR="008B027A" w:rsidRPr="00AD0319" w:rsidRDefault="008B027A" w:rsidP="008B027A">
      <w:pPr>
        <w:adjustRightInd w:val="0"/>
        <w:snapToGrid w:val="0"/>
        <w:spacing w:line="360" w:lineRule="exact"/>
        <w:rPr>
          <w:rFonts w:eastAsia="Meiryo UI" w:cstheme="minorHAnsi"/>
        </w:rPr>
      </w:pPr>
    </w:p>
    <w:p w14:paraId="17A1DFC5" w14:textId="77777777" w:rsidR="008B027A" w:rsidRPr="00AD0319" w:rsidRDefault="008B027A" w:rsidP="008B027A">
      <w:pPr>
        <w:adjustRightInd w:val="0"/>
        <w:snapToGrid w:val="0"/>
        <w:spacing w:line="360" w:lineRule="exact"/>
        <w:rPr>
          <w:rFonts w:eastAsia="Meiryo UI" w:cstheme="minorHAnsi"/>
          <w:b/>
          <w:sz w:val="18"/>
          <w:szCs w:val="18"/>
          <w:shd w:val="pct15" w:color="auto" w:fill="FFFFFF"/>
        </w:rPr>
      </w:pPr>
      <w:r w:rsidRPr="00AD0319">
        <w:rPr>
          <w:rFonts w:eastAsia="Meiryo UI" w:cstheme="minorHAnsi"/>
          <w:b/>
          <w:sz w:val="18"/>
          <w:szCs w:val="18"/>
          <w:shd w:val="pct15" w:color="auto" w:fill="FFFFFF"/>
        </w:rPr>
        <w:t>SUGGESTED PHOTO(S)</w:t>
      </w:r>
    </w:p>
    <w:p w14:paraId="3812403D" w14:textId="77777777" w:rsidR="008B027A" w:rsidRPr="00AD0319" w:rsidRDefault="008B027A" w:rsidP="008B027A">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1. (“Hero image”) View from the observation point with coral lumps</w:t>
      </w:r>
    </w:p>
    <w:p w14:paraId="2F373C6D" w14:textId="77777777" w:rsidR="008B027A" w:rsidRPr="00AD0319" w:rsidRDefault="008B027A" w:rsidP="008B027A">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2. The observation point itself</w:t>
      </w:r>
    </w:p>
    <w:p w14:paraId="7515FA63" w14:textId="77777777" w:rsidR="008B027A" w:rsidRPr="00AD0319" w:rsidRDefault="008B027A" w:rsidP="008B027A">
      <w:pPr>
        <w:adjustRightInd w:val="0"/>
        <w:snapToGrid w:val="0"/>
        <w:spacing w:line="360" w:lineRule="exact"/>
        <w:rPr>
          <w:rFonts w:eastAsia="Meiryo UI" w:cstheme="minorHAnsi"/>
          <w:sz w:val="18"/>
          <w:szCs w:val="18"/>
          <w:shd w:val="pct15" w:color="auto" w:fill="FFFFFF"/>
        </w:rPr>
      </w:pPr>
      <w:r w:rsidRPr="00AD0319">
        <w:rPr>
          <w:rFonts w:eastAsia="Meiryo UI" w:cstheme="minorHAnsi"/>
          <w:sz w:val="18"/>
          <w:szCs w:val="18"/>
          <w:shd w:val="pct15" w:color="auto" w:fill="FFFFFF"/>
        </w:rPr>
        <w:t>3. Turn in the road to get to the viewpoint</w:t>
      </w:r>
    </w:p>
    <w:p w14:paraId="6E6495BC" w14:textId="70ADD61D" w:rsidR="001742CD" w:rsidRPr="008B027A" w:rsidRDefault="001742CD" w:rsidP="0092438A">
      <w:pPr>
        <w:rPr>
          <w:rFonts w:eastAsia="Meiryo UI"/>
        </w:rPr>
      </w:pPr>
      <w:bookmarkStart w:id="0" w:name="_GoBack"/>
      <w:bookmarkEnd w:id="0"/>
    </w:p>
    <w:sectPr w:rsidR="001742CD" w:rsidRPr="008B027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C881A" w14:textId="77777777" w:rsidR="00E31D50" w:rsidRDefault="00E31D50" w:rsidP="008E0B14">
      <w:r>
        <w:separator/>
      </w:r>
    </w:p>
  </w:endnote>
  <w:endnote w:type="continuationSeparator" w:id="0">
    <w:p w14:paraId="2B0A441A" w14:textId="77777777" w:rsidR="00E31D50" w:rsidRDefault="00E31D50"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8B027A">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9E8AB" w14:textId="77777777" w:rsidR="00E31D50" w:rsidRDefault="00E31D50" w:rsidP="008E0B14">
      <w:r>
        <w:separator/>
      </w:r>
    </w:p>
  </w:footnote>
  <w:footnote w:type="continuationSeparator" w:id="0">
    <w:p w14:paraId="42EF6BB5" w14:textId="77777777" w:rsidR="00E31D50" w:rsidRDefault="00E31D50"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27A"/>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1D50"/>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03AA-53A2-4EDB-B0ED-4A7CBBB3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2022-10-25T09:06:00Z</dcterms:modified>
</cp:coreProperties>
</file>