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01AD0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Activities</w:t>
      </w:r>
    </w:p>
    <w:p w14:paraId="7611863C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</w:p>
    <w:p w14:paraId="1957A27C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>The Keramas offer a wide range of year-round activities from snorkeling to sea kayaking, hiking to stand up paddle boarding, stargazing to museum-visiting. Browse the entries below to get an idea of what you can do and where you can do it.</w:t>
      </w:r>
    </w:p>
    <w:p w14:paraId="52013E18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</w:rPr>
      </w:pPr>
    </w:p>
    <w:p w14:paraId="14B810C3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>Camping / Diving / Nordic Walking / Sea Kayaking / Snorkeling / SUP / Walking / Banana Boat / Glass</w:t>
      </w:r>
      <w:r w:rsidRPr="00AD0319">
        <w:rPr>
          <w:rFonts w:eastAsia="Meiryo UI" w:cs="ＭＳ 明朝" w:hint="eastAsia"/>
        </w:rPr>
        <w:t xml:space="preserve"> </w:t>
      </w:r>
      <w:r w:rsidRPr="00AD0319">
        <w:rPr>
          <w:rFonts w:eastAsia="Meiryo UI"/>
        </w:rPr>
        <w:t>Bottom Boat / Whale Watching / Sunsets and Stargazing / Museums</w:t>
      </w:r>
    </w:p>
    <w:p w14:paraId="7467CDD9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</w:rPr>
      </w:pPr>
    </w:p>
    <w:p w14:paraId="4D50E2D6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Camping</w:t>
      </w:r>
    </w:p>
    <w:p w14:paraId="331AFFE3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Tokashiki:</w:t>
      </w:r>
      <w:r w:rsidRPr="00AD0319">
        <w:rPr>
          <w:rFonts w:eastAsia="Meiryo UI"/>
          <w:sz w:val="22"/>
          <w:szCs w:val="22"/>
        </w:rPr>
        <w:t xml:space="preserve"> Aharen Beach (Youth Travel Village Campsite)</w:t>
      </w:r>
    </w:p>
    <w:p w14:paraId="2DD780A2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Zamami:</w:t>
      </w:r>
      <w:r w:rsidRPr="00AD0319">
        <w:rPr>
          <w:rFonts w:eastAsia="Meiryo UI"/>
          <w:sz w:val="22"/>
          <w:szCs w:val="22"/>
        </w:rPr>
        <w:t xml:space="preserve"> Ama Beach Campground</w:t>
      </w:r>
    </w:p>
    <w:p w14:paraId="3F6E802C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</w:p>
    <w:p w14:paraId="0D37F01A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Nordic Walking</w:t>
      </w:r>
    </w:p>
    <w:p w14:paraId="3602E04D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 xml:space="preserve">Zamami: </w:t>
      </w:r>
      <w:r w:rsidRPr="00AD0319">
        <w:rPr>
          <w:rFonts w:eastAsia="Meiryo UI"/>
          <w:sz w:val="22"/>
          <w:szCs w:val="22"/>
        </w:rPr>
        <w:t>Takatsukiyama Walk</w:t>
      </w:r>
    </w:p>
    <w:p w14:paraId="2763AF0F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 xml:space="preserve">Aka, Geruma, Fukaji: </w:t>
      </w:r>
      <w:r w:rsidRPr="00AD0319">
        <w:rPr>
          <w:rFonts w:eastAsia="Meiryo UI"/>
          <w:sz w:val="22"/>
          <w:szCs w:val="22"/>
        </w:rPr>
        <w:t>3 Island Traverse</w:t>
      </w:r>
    </w:p>
    <w:p w14:paraId="363F980F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  <w:sz w:val="22"/>
          <w:szCs w:val="22"/>
        </w:rPr>
      </w:pPr>
    </w:p>
    <w:p w14:paraId="40B94779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</w:p>
    <w:p w14:paraId="1EF7C680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Sea Kayaking</w:t>
      </w:r>
    </w:p>
    <w:p w14:paraId="2286D24D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Tokashiki:</w:t>
      </w:r>
      <w:r w:rsidRPr="00AD0319">
        <w:rPr>
          <w:rFonts w:eastAsia="Meiryo UI"/>
          <w:sz w:val="22"/>
          <w:szCs w:val="22"/>
        </w:rPr>
        <w:t xml:space="preserve"> Aharen Beach, Tokashiku Beach</w:t>
      </w:r>
    </w:p>
    <w:p w14:paraId="293E977C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</w:p>
    <w:p w14:paraId="61463CC6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Snorkeling</w:t>
      </w:r>
    </w:p>
    <w:p w14:paraId="5E9651C4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Tokashiki:</w:t>
      </w:r>
      <w:r w:rsidRPr="00AD0319">
        <w:rPr>
          <w:rFonts w:eastAsia="Meiryo UI"/>
          <w:sz w:val="22"/>
          <w:szCs w:val="22"/>
        </w:rPr>
        <w:t xml:space="preserve"> Aharen Beach, Tokashiku Beach</w:t>
      </w:r>
    </w:p>
    <w:p w14:paraId="47CBC43D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Zamami:</w:t>
      </w:r>
      <w:r w:rsidRPr="00AD0319">
        <w:rPr>
          <w:rFonts w:eastAsia="Meiryo UI"/>
          <w:sz w:val="22"/>
          <w:szCs w:val="22"/>
        </w:rPr>
        <w:t xml:space="preserve"> Furuzamami Beach, Ama Beach</w:t>
      </w:r>
    </w:p>
    <w:p w14:paraId="6F34318C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Aka, Geruma, Fukaji:</w:t>
      </w:r>
      <w:r w:rsidRPr="00AD0319">
        <w:rPr>
          <w:rFonts w:eastAsia="Meiryo UI"/>
          <w:sz w:val="22"/>
          <w:szCs w:val="22"/>
        </w:rPr>
        <w:t xml:space="preserve"> Nishibama Beach</w:t>
      </w:r>
    </w:p>
    <w:p w14:paraId="405DBC73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</w:p>
    <w:p w14:paraId="67135387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Stand up Paddle Boarding</w:t>
      </w:r>
    </w:p>
    <w:p w14:paraId="6B785462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Tokashiki:</w:t>
      </w:r>
      <w:r w:rsidRPr="00AD0319">
        <w:rPr>
          <w:rFonts w:eastAsia="Meiryo UI"/>
          <w:sz w:val="22"/>
          <w:szCs w:val="22"/>
        </w:rPr>
        <w:t xml:space="preserve"> Tokashiku Beach, Aharen Beach</w:t>
      </w:r>
    </w:p>
    <w:p w14:paraId="024A147D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</w:rPr>
      </w:pPr>
    </w:p>
    <w:p w14:paraId="6F00ADA3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Walking</w:t>
      </w:r>
    </w:p>
    <w:p w14:paraId="08124932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Tokashiki:</w:t>
      </w:r>
      <w:r w:rsidRPr="00AD0319">
        <w:rPr>
          <w:rFonts w:eastAsia="Meiryo UI"/>
          <w:sz w:val="22"/>
          <w:szCs w:val="22"/>
        </w:rPr>
        <w:t xml:space="preserve"> </w:t>
      </w:r>
    </w:p>
    <w:p w14:paraId="408EBAD6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sz w:val="22"/>
          <w:szCs w:val="22"/>
        </w:rPr>
        <w:t xml:space="preserve">Cape of Good Views: Aharen – Aharenmisaki </w:t>
      </w:r>
      <w:r w:rsidRPr="00AD0319">
        <w:rPr>
          <w:rFonts w:eastAsia="Meiryo UI"/>
          <w:color w:val="000000" w:themeColor="text1"/>
          <w:sz w:val="22"/>
          <w:szCs w:val="22"/>
        </w:rPr>
        <w:t>Enchi</w:t>
      </w:r>
      <w:r w:rsidRPr="00AD0319">
        <w:rPr>
          <w:rFonts w:eastAsia="Meiryo UI"/>
          <w:sz w:val="22"/>
          <w:szCs w:val="22"/>
        </w:rPr>
        <w:t xml:space="preserve"> Viewpoint</w:t>
      </w:r>
    </w:p>
    <w:p w14:paraId="3EA27C02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sz w:val="22"/>
          <w:szCs w:val="22"/>
        </w:rPr>
        <w:t>View from a Ridge: Aharen – Teruyama Enchi – Tokashiku</w:t>
      </w:r>
    </w:p>
    <w:p w14:paraId="7A7C3183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sz w:val="22"/>
          <w:szCs w:val="22"/>
        </w:rPr>
        <w:t>Pacific War Trail: Mt. Nishiyama – Tokashiki</w:t>
      </w:r>
    </w:p>
    <w:p w14:paraId="09847829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sz w:val="22"/>
          <w:szCs w:val="22"/>
        </w:rPr>
        <w:t>Mighty Forest March: Tokashiki – Aharen</w:t>
      </w:r>
    </w:p>
    <w:p w14:paraId="3A028341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  <w:sz w:val="22"/>
          <w:szCs w:val="22"/>
        </w:rPr>
      </w:pPr>
    </w:p>
    <w:p w14:paraId="0D721D99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Zamami</w:t>
      </w:r>
    </w:p>
    <w:p w14:paraId="6DE626E9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sz w:val="22"/>
          <w:szCs w:val="22"/>
        </w:rPr>
        <w:t>Zamami Moonwalk: Zamami – Mt. Takatsuki</w:t>
      </w:r>
    </w:p>
    <w:p w14:paraId="316F988E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sz w:val="22"/>
          <w:szCs w:val="22"/>
        </w:rPr>
        <w:lastRenderedPageBreak/>
        <w:t>Western Panoramic: Zamami – Kaminohama:</w:t>
      </w:r>
    </w:p>
    <w:p w14:paraId="213C463F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sz w:val="22"/>
          <w:szCs w:val="22"/>
        </w:rPr>
        <w:t>Life’s a Beach: Zamami – Furuzamami Beach</w:t>
      </w:r>
    </w:p>
    <w:p w14:paraId="205F9D61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  <w:sz w:val="22"/>
          <w:szCs w:val="22"/>
        </w:rPr>
      </w:pPr>
    </w:p>
    <w:p w14:paraId="0F255873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Aka, Geruma, Fukaji:</w:t>
      </w:r>
      <w:r w:rsidRPr="00AD0319">
        <w:rPr>
          <w:rFonts w:eastAsia="Meiryo UI"/>
          <w:sz w:val="22"/>
          <w:szCs w:val="22"/>
        </w:rPr>
        <w:t xml:space="preserve"> </w:t>
      </w:r>
    </w:p>
    <w:p w14:paraId="26BEEED3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sz w:val="22"/>
          <w:szCs w:val="22"/>
        </w:rPr>
        <w:t>Geruma Village Stroll: Geruma</w:t>
      </w:r>
    </w:p>
    <w:p w14:paraId="05DCCD3A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sz w:val="22"/>
          <w:szCs w:val="22"/>
        </w:rPr>
        <w:t>Three-Island Traverse: Aka – Geruma – Fukaji</w:t>
      </w:r>
    </w:p>
    <w:p w14:paraId="02B9E2DF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</w:rPr>
      </w:pPr>
    </w:p>
    <w:p w14:paraId="30412C5A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Banana Boat:</w:t>
      </w:r>
    </w:p>
    <w:p w14:paraId="4F4F3A09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Tokashiki:</w:t>
      </w:r>
      <w:r w:rsidRPr="00AD0319">
        <w:rPr>
          <w:rFonts w:eastAsia="Meiryo UI"/>
          <w:sz w:val="22"/>
          <w:szCs w:val="22"/>
        </w:rPr>
        <w:t xml:space="preserve"> Aharen Beach</w:t>
      </w:r>
    </w:p>
    <w:p w14:paraId="2D7244BC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</w:rPr>
      </w:pPr>
    </w:p>
    <w:p w14:paraId="13C3B57E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Glass Bottom Boat:</w:t>
      </w:r>
    </w:p>
    <w:p w14:paraId="56166A67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Tokashiki:</w:t>
      </w:r>
      <w:r w:rsidRPr="00AD0319">
        <w:rPr>
          <w:rFonts w:eastAsia="Meiryo UI"/>
          <w:sz w:val="22"/>
          <w:szCs w:val="22"/>
        </w:rPr>
        <w:t xml:space="preserve"> Aharen Harbor</w:t>
      </w:r>
    </w:p>
    <w:p w14:paraId="34FCE422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</w:rPr>
      </w:pPr>
    </w:p>
    <w:p w14:paraId="64C8C9B6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Whale Watching</w:t>
      </w:r>
    </w:p>
    <w:p w14:paraId="05EF3166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Tokashiki:</w:t>
      </w:r>
      <w:r w:rsidRPr="00AD0319">
        <w:rPr>
          <w:rFonts w:eastAsia="Meiryo UI"/>
          <w:sz w:val="22"/>
          <w:szCs w:val="22"/>
        </w:rPr>
        <w:t xml:space="preserve"> Mt. Nishiyama, Teruyama Viewpoint</w:t>
      </w:r>
    </w:p>
    <w:p w14:paraId="4446C735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Zamami:</w:t>
      </w:r>
      <w:r w:rsidRPr="00AD0319">
        <w:rPr>
          <w:rFonts w:eastAsia="Meiryo UI"/>
          <w:sz w:val="22"/>
          <w:szCs w:val="22"/>
        </w:rPr>
        <w:t xml:space="preserve"> Inazaki Viewpoint</w:t>
      </w:r>
    </w:p>
    <w:p w14:paraId="6A551C16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</w:rPr>
      </w:pPr>
    </w:p>
    <w:p w14:paraId="5E235E0B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Sunset-watching &amp; Stargazing</w:t>
      </w:r>
    </w:p>
    <w:p w14:paraId="0DDBB4F9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Tokashiki:</w:t>
      </w:r>
      <w:r w:rsidRPr="00AD0319">
        <w:rPr>
          <w:rFonts w:eastAsia="Meiryo UI"/>
          <w:sz w:val="22"/>
          <w:szCs w:val="22"/>
        </w:rPr>
        <w:t xml:space="preserve"> Tokashiku Beach, Teruyama Viewpoint, Aharen Beach, Kubandaki Viewpoint, Mt. Nishiyama Viewpoint</w:t>
      </w:r>
    </w:p>
    <w:p w14:paraId="40BA7A4A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Zamami:</w:t>
      </w:r>
      <w:r w:rsidRPr="00AD0319">
        <w:rPr>
          <w:rFonts w:eastAsia="Meiryo UI"/>
          <w:sz w:val="22"/>
          <w:szCs w:val="22"/>
        </w:rPr>
        <w:t xml:space="preserve"> Marilyn Statue, Kaminohama Viewpoint, Inazaki Viewpoint, Unajinosachi Viewpoint</w:t>
      </w:r>
    </w:p>
    <w:p w14:paraId="4CF24DD0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Aka, Geruma, Fukaji:</w:t>
      </w:r>
      <w:r w:rsidRPr="00AD0319">
        <w:rPr>
          <w:rFonts w:eastAsia="Meiryo UI"/>
          <w:sz w:val="22"/>
          <w:szCs w:val="22"/>
        </w:rPr>
        <w:t xml:space="preserve"> Amagusuku Viewpoint, Hizushi Beach</w:t>
      </w:r>
    </w:p>
    <w:p w14:paraId="069FF1BE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</w:rPr>
      </w:pPr>
    </w:p>
    <w:p w14:paraId="4109BCF2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Museums</w:t>
      </w:r>
    </w:p>
    <w:p w14:paraId="2DA26F39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 xml:space="preserve">Tokashiki: </w:t>
      </w:r>
      <w:r w:rsidRPr="00AD0319">
        <w:rPr>
          <w:rFonts w:eastAsia="Meiryo UI"/>
          <w:sz w:val="22"/>
          <w:szCs w:val="22"/>
        </w:rPr>
        <w:t>Tokashiki Village History and Folk Heritage Museum</w:t>
      </w:r>
    </w:p>
    <w:p w14:paraId="4B91B958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>Zamami:</w:t>
      </w:r>
      <w:r w:rsidRPr="00AD0319">
        <w:rPr>
          <w:rFonts w:eastAsia="Meiryo UI"/>
          <w:sz w:val="22"/>
          <w:szCs w:val="22"/>
        </w:rPr>
        <w:t xml:space="preserve"> Takara House</w:t>
      </w:r>
    </w:p>
    <w:p w14:paraId="3080446E" w14:textId="77777777" w:rsidR="00D41BA9" w:rsidRPr="00AD0319" w:rsidRDefault="00D41BA9" w:rsidP="00D41BA9">
      <w:pPr>
        <w:adjustRightInd w:val="0"/>
        <w:snapToGrid w:val="0"/>
        <w:spacing w:line="360" w:lineRule="exact"/>
        <w:rPr>
          <w:rFonts w:eastAsia="Meiryo UI"/>
          <w:sz w:val="22"/>
          <w:szCs w:val="22"/>
        </w:rPr>
      </w:pPr>
      <w:r w:rsidRPr="00AD0319">
        <w:rPr>
          <w:rFonts w:eastAsia="Meiryo UI"/>
          <w:b/>
          <w:sz w:val="22"/>
          <w:szCs w:val="22"/>
        </w:rPr>
        <w:t xml:space="preserve">Aka, Geruma, Fukaji: </w:t>
      </w:r>
      <w:r w:rsidRPr="00AD0319">
        <w:rPr>
          <w:rFonts w:eastAsia="Meiryo UI"/>
          <w:sz w:val="22"/>
          <w:szCs w:val="22"/>
        </w:rPr>
        <w:t>Sango Yuntaku-Kan Visitor Center</w:t>
      </w:r>
    </w:p>
    <w:p w14:paraId="6E6495BC" w14:textId="70ADD61D" w:rsidR="001742CD" w:rsidRPr="00D41BA9" w:rsidRDefault="001742CD" w:rsidP="0092438A">
      <w:pPr>
        <w:rPr>
          <w:rFonts w:eastAsia="Meiryo UI"/>
        </w:rPr>
      </w:pPr>
      <w:bookmarkStart w:id="0" w:name="_GoBack"/>
      <w:bookmarkEnd w:id="0"/>
    </w:p>
    <w:sectPr w:rsidR="001742CD" w:rsidRPr="00D41BA9" w:rsidSect="00DA68E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97791" w16cid:durableId="20D860D3"/>
  <w16cid:commentId w16cid:paraId="2F9140F1" w16cid:durableId="20D868AA"/>
  <w16cid:commentId w16cid:paraId="24094F02" w16cid:durableId="20D885AF"/>
  <w16cid:commentId w16cid:paraId="1818CD34" w16cid:durableId="20DFAD4C"/>
  <w16cid:commentId w16cid:paraId="0A85029C" w16cid:durableId="20DFAD4B"/>
  <w16cid:commentId w16cid:paraId="2BC1CF6C" w16cid:durableId="20DFAD4A"/>
  <w16cid:commentId w16cid:paraId="237D2D81" w16cid:durableId="20ED5EA6"/>
  <w16cid:commentId w16cid:paraId="719370E0" w16cid:durableId="20DFA721"/>
  <w16cid:commentId w16cid:paraId="54BE7C94" w16cid:durableId="20ED5EDF"/>
  <w16cid:commentId w16cid:paraId="68F01921" w16cid:durableId="20ED5EFA"/>
  <w16cid:commentId w16cid:paraId="51D61843" w16cid:durableId="20DFA50A"/>
  <w16cid:commentId w16cid:paraId="0C44616D" w16cid:durableId="20DFA51A"/>
  <w16cid:commentId w16cid:paraId="45C79E76" w16cid:durableId="20ED5F6B"/>
  <w16cid:commentId w16cid:paraId="1BF786D3" w16cid:durableId="20DFA6CB"/>
  <w16cid:commentId w16cid:paraId="4EE2B5C4" w16cid:durableId="20ED5F7D"/>
  <w16cid:commentId w16cid:paraId="64343D93" w16cid:durableId="20DFA640"/>
  <w16cid:commentId w16cid:paraId="3B5EC8A2" w16cid:durableId="20DFABEF"/>
  <w16cid:commentId w16cid:paraId="79D83C2D" w16cid:durableId="20DFAC05"/>
  <w16cid:commentId w16cid:paraId="37B80E35" w16cid:durableId="20DFAC12"/>
  <w16cid:commentId w16cid:paraId="6F42A7A3" w16cid:durableId="20EEF9CA"/>
  <w16cid:commentId w16cid:paraId="3E4E0A08" w16cid:durableId="20EEFA6A"/>
  <w16cid:commentId w16cid:paraId="35AC1069" w16cid:durableId="20DFABA1"/>
  <w16cid:commentId w16cid:paraId="1CE5FEEE" w16cid:durableId="20DFABAF"/>
  <w16cid:commentId w16cid:paraId="29E1190E" w16cid:durableId="20DFA737"/>
  <w16cid:commentId w16cid:paraId="54229B69" w16cid:durableId="20DFABD9"/>
  <w16cid:commentId w16cid:paraId="212643CC" w16cid:durableId="20DFA539"/>
  <w16cid:commentId w16cid:paraId="0FDA972E" w16cid:durableId="20ED600E"/>
  <w16cid:commentId w16cid:paraId="06081453" w16cid:durableId="20DFA5E0"/>
  <w16cid:commentId w16cid:paraId="44CC37EA" w16cid:durableId="20DFA5B2"/>
  <w16cid:commentId w16cid:paraId="19724290" w16cid:durableId="20DFA619"/>
  <w16cid:commentId w16cid:paraId="7B62E3C6" w16cid:durableId="20DFAC49"/>
  <w16cid:commentId w16cid:paraId="5C47F1F9" w16cid:durableId="20DFAC60"/>
  <w16cid:commentId w16cid:paraId="5D223D75" w16cid:durableId="20DFAC6D"/>
  <w16cid:commentId w16cid:paraId="2D1815E5" w16cid:durableId="20DFA56F"/>
  <w16cid:commentId w16cid:paraId="1F605B60" w16cid:durableId="20DFA6AE"/>
  <w16cid:commentId w16cid:paraId="1A23C4E5" w16cid:durableId="20DFA65D"/>
  <w16cid:commentId w16cid:paraId="55DCB45C" w16cid:durableId="20EE8238"/>
  <w16cid:commentId w16cid:paraId="1B96D62E" w16cid:durableId="20D9B192"/>
  <w16cid:commentId w16cid:paraId="435AA3B1" w16cid:durableId="20D9B1E8"/>
  <w16cid:commentId w16cid:paraId="2697DF14" w16cid:durableId="20D9B37B"/>
  <w16cid:commentId w16cid:paraId="1506FC71" w16cid:durableId="20D9B6B4"/>
  <w16cid:commentId w16cid:paraId="7AF488D7" w16cid:durableId="20DB6FD1"/>
  <w16cid:commentId w16cid:paraId="0FBBEC02" w16cid:durableId="20DB7062"/>
  <w16cid:commentId w16cid:paraId="12834CC7" w16cid:durableId="20DB70C0"/>
  <w16cid:commentId w16cid:paraId="33035E2C" w16cid:durableId="20DB71FF"/>
  <w16cid:commentId w16cid:paraId="44C9DD73" w16cid:durableId="20DB75AA"/>
  <w16cid:commentId w16cid:paraId="7F2129B4" w16cid:durableId="20DA242C"/>
  <w16cid:commentId w16cid:paraId="411493D1" w16cid:durableId="20DA278C"/>
  <w16cid:commentId w16cid:paraId="496F468B" w16cid:durableId="20DA27F1"/>
  <w16cid:commentId w16cid:paraId="719FCDF4" w16cid:durableId="20DA28D5"/>
  <w16cid:commentId w16cid:paraId="4DD90A0C" w16cid:durableId="20DA2940"/>
  <w16cid:commentId w16cid:paraId="7C9DF6BC" w16cid:durableId="20DA25A5"/>
  <w16cid:commentId w16cid:paraId="0CE5754C" w16cid:durableId="20EE86BF"/>
  <w16cid:commentId w16cid:paraId="3ABA0271" w16cid:durableId="20DB77B5"/>
  <w16cid:commentId w16cid:paraId="7D7A5DE5" w16cid:durableId="20DB78E1"/>
  <w16cid:commentId w16cid:paraId="216E5B50" w16cid:durableId="20DB79DD"/>
  <w16cid:commentId w16cid:paraId="71C4D591" w16cid:durableId="20DB8095"/>
  <w16cid:commentId w16cid:paraId="7C8C350E" w16cid:durableId="20DB82B5"/>
  <w16cid:commentId w16cid:paraId="7E0DDD5D" w16cid:durableId="20DB85E5"/>
  <w16cid:commentId w16cid:paraId="001A7DDD" w16cid:durableId="20EFD42A"/>
  <w16cid:commentId w16cid:paraId="18C0F981" w16cid:durableId="20D9E404"/>
  <w16cid:commentId w16cid:paraId="33DF0D1B" w16cid:durableId="20EF02F4"/>
  <w16cid:commentId w16cid:paraId="09E63307" w16cid:durableId="20D9E3F4"/>
  <w16cid:commentId w16cid:paraId="61A122D7" w16cid:durableId="20D9EB53"/>
  <w16cid:commentId w16cid:paraId="22C07C5C" w16cid:durableId="20D9EBEF"/>
  <w16cid:commentId w16cid:paraId="729D2ABF" w16cid:durableId="20DA0CB5"/>
  <w16cid:commentId w16cid:paraId="461E49DB" w16cid:durableId="20DA0E02"/>
  <w16cid:commentId w16cid:paraId="0AC78173" w16cid:durableId="21249C44"/>
  <w16cid:commentId w16cid:paraId="0A925C44" w16cid:durableId="20ED62A0"/>
  <w16cid:commentId w16cid:paraId="3FC090B6" w16cid:durableId="20DCC882"/>
  <w16cid:commentId w16cid:paraId="20F496BD" w16cid:durableId="20DCC927"/>
  <w16cid:commentId w16cid:paraId="0A02F386" w16cid:durableId="20DCD32D"/>
  <w16cid:commentId w16cid:paraId="68097090" w16cid:durableId="20DCD35E"/>
  <w16cid:commentId w16cid:paraId="3768FEEF" w16cid:durableId="20DCD375"/>
  <w16cid:commentId w16cid:paraId="0A8F26FD" w16cid:durableId="20DCD3F1"/>
  <w16cid:commentId w16cid:paraId="253CC2BD" w16cid:durableId="20DC57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49404" w14:textId="77777777" w:rsidR="00DC4000" w:rsidRDefault="00DC4000" w:rsidP="008E0B14">
      <w:r>
        <w:separator/>
      </w:r>
    </w:p>
  </w:endnote>
  <w:endnote w:type="continuationSeparator" w:id="0">
    <w:p w14:paraId="5DF67CD0" w14:textId="77777777" w:rsidR="00DC4000" w:rsidRDefault="00DC4000" w:rsidP="008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85318127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90B2F49" w14:textId="17FC3B2C" w:rsidR="009A1AE9" w:rsidRDefault="009A1AE9" w:rsidP="00B0221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686B644" w14:textId="77777777" w:rsidR="009A1AE9" w:rsidRDefault="009A1AE9" w:rsidP="008E0B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sz w:val="20"/>
        <w:szCs w:val="20"/>
      </w:rPr>
      <w:id w:val="-16062383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507B6A0" w14:textId="102FE5C0" w:rsidR="009A1AE9" w:rsidRPr="00B02212" w:rsidRDefault="009A1AE9" w:rsidP="00213B92">
        <w:pPr>
          <w:pStyle w:val="a4"/>
          <w:framePr w:wrap="none" w:vAnchor="text" w:hAnchor="margin" w:xAlign="right" w:y="1"/>
          <w:rPr>
            <w:rStyle w:val="a6"/>
            <w:sz w:val="20"/>
            <w:szCs w:val="20"/>
          </w:rPr>
        </w:pPr>
        <w:r w:rsidRPr="00B02212">
          <w:rPr>
            <w:rStyle w:val="a6"/>
            <w:sz w:val="20"/>
            <w:szCs w:val="20"/>
          </w:rPr>
          <w:fldChar w:fldCharType="begin"/>
        </w:r>
        <w:r w:rsidRPr="00B02212">
          <w:rPr>
            <w:rStyle w:val="a6"/>
            <w:sz w:val="20"/>
            <w:szCs w:val="20"/>
          </w:rPr>
          <w:instrText xml:space="preserve"> PAGE </w:instrText>
        </w:r>
        <w:r w:rsidRPr="00B02212">
          <w:rPr>
            <w:rStyle w:val="a6"/>
            <w:sz w:val="20"/>
            <w:szCs w:val="20"/>
          </w:rPr>
          <w:fldChar w:fldCharType="separate"/>
        </w:r>
        <w:r w:rsidR="00D41BA9">
          <w:rPr>
            <w:rStyle w:val="a6"/>
            <w:noProof/>
            <w:sz w:val="20"/>
            <w:szCs w:val="20"/>
          </w:rPr>
          <w:t>2</w:t>
        </w:r>
        <w:r w:rsidRPr="00B02212">
          <w:rPr>
            <w:rStyle w:val="a6"/>
            <w:sz w:val="20"/>
            <w:szCs w:val="20"/>
          </w:rPr>
          <w:fldChar w:fldCharType="end"/>
        </w:r>
      </w:p>
    </w:sdtContent>
  </w:sdt>
  <w:p w14:paraId="188DBEC2" w14:textId="5A6BEF59" w:rsidR="009A1AE9" w:rsidRPr="00B02212" w:rsidRDefault="009A1AE9" w:rsidP="00B02212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1BE7D" w14:textId="77777777" w:rsidR="00DC4000" w:rsidRDefault="00DC4000" w:rsidP="008E0B14">
      <w:r>
        <w:separator/>
      </w:r>
    </w:p>
  </w:footnote>
  <w:footnote w:type="continuationSeparator" w:id="0">
    <w:p w14:paraId="6BDE1FAE" w14:textId="77777777" w:rsidR="00DC4000" w:rsidRDefault="00DC4000" w:rsidP="008E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D2F"/>
    <w:multiLevelType w:val="hybridMultilevel"/>
    <w:tmpl w:val="CB9224A6"/>
    <w:lvl w:ilvl="0" w:tplc="0C903A3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1140D2"/>
    <w:multiLevelType w:val="hybridMultilevel"/>
    <w:tmpl w:val="102E31F0"/>
    <w:lvl w:ilvl="0" w:tplc="43C41D1A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D024B"/>
    <w:multiLevelType w:val="hybridMultilevel"/>
    <w:tmpl w:val="1DD6FAFA"/>
    <w:lvl w:ilvl="0" w:tplc="5B8C6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81"/>
    <w:rsid w:val="00000283"/>
    <w:rsid w:val="000042E1"/>
    <w:rsid w:val="000063EA"/>
    <w:rsid w:val="00014EEF"/>
    <w:rsid w:val="0001793C"/>
    <w:rsid w:val="000226FF"/>
    <w:rsid w:val="000229BD"/>
    <w:rsid w:val="00026E24"/>
    <w:rsid w:val="0003141F"/>
    <w:rsid w:val="00032EFA"/>
    <w:rsid w:val="0003393E"/>
    <w:rsid w:val="00033D22"/>
    <w:rsid w:val="00035DA3"/>
    <w:rsid w:val="0003657B"/>
    <w:rsid w:val="00045E34"/>
    <w:rsid w:val="00046646"/>
    <w:rsid w:val="00050ED7"/>
    <w:rsid w:val="00051265"/>
    <w:rsid w:val="0005229C"/>
    <w:rsid w:val="0005236F"/>
    <w:rsid w:val="00053977"/>
    <w:rsid w:val="0005754F"/>
    <w:rsid w:val="0005795F"/>
    <w:rsid w:val="00057DDB"/>
    <w:rsid w:val="00060357"/>
    <w:rsid w:val="00060983"/>
    <w:rsid w:val="00061072"/>
    <w:rsid w:val="000620A7"/>
    <w:rsid w:val="000706A5"/>
    <w:rsid w:val="00082590"/>
    <w:rsid w:val="000878F0"/>
    <w:rsid w:val="000911DC"/>
    <w:rsid w:val="00094AD4"/>
    <w:rsid w:val="000A1F88"/>
    <w:rsid w:val="000A2A7F"/>
    <w:rsid w:val="000A5AC6"/>
    <w:rsid w:val="000B0947"/>
    <w:rsid w:val="000B1BC7"/>
    <w:rsid w:val="000E10C8"/>
    <w:rsid w:val="000F0597"/>
    <w:rsid w:val="000F15D1"/>
    <w:rsid w:val="000F2618"/>
    <w:rsid w:val="000F54C4"/>
    <w:rsid w:val="0010561C"/>
    <w:rsid w:val="00106F65"/>
    <w:rsid w:val="0011023E"/>
    <w:rsid w:val="0011199C"/>
    <w:rsid w:val="00117F58"/>
    <w:rsid w:val="00124A03"/>
    <w:rsid w:val="00124CF8"/>
    <w:rsid w:val="00132342"/>
    <w:rsid w:val="00132440"/>
    <w:rsid w:val="0014036C"/>
    <w:rsid w:val="00140908"/>
    <w:rsid w:val="00142A28"/>
    <w:rsid w:val="001437A6"/>
    <w:rsid w:val="001448BB"/>
    <w:rsid w:val="00144B7C"/>
    <w:rsid w:val="0014674D"/>
    <w:rsid w:val="00151E76"/>
    <w:rsid w:val="0015458E"/>
    <w:rsid w:val="001561F4"/>
    <w:rsid w:val="00156B8A"/>
    <w:rsid w:val="001633C7"/>
    <w:rsid w:val="00164AF7"/>
    <w:rsid w:val="00170369"/>
    <w:rsid w:val="00170885"/>
    <w:rsid w:val="001742CD"/>
    <w:rsid w:val="00177071"/>
    <w:rsid w:val="00177E14"/>
    <w:rsid w:val="00181134"/>
    <w:rsid w:val="00183271"/>
    <w:rsid w:val="00183640"/>
    <w:rsid w:val="00187928"/>
    <w:rsid w:val="00194BA4"/>
    <w:rsid w:val="001A1A02"/>
    <w:rsid w:val="001A23CF"/>
    <w:rsid w:val="001A7300"/>
    <w:rsid w:val="001B367B"/>
    <w:rsid w:val="001B79C4"/>
    <w:rsid w:val="001C2F6D"/>
    <w:rsid w:val="001C600C"/>
    <w:rsid w:val="001C69E5"/>
    <w:rsid w:val="001C7637"/>
    <w:rsid w:val="001D4375"/>
    <w:rsid w:val="001D51B3"/>
    <w:rsid w:val="001D582B"/>
    <w:rsid w:val="001E0429"/>
    <w:rsid w:val="001E1C8F"/>
    <w:rsid w:val="001E394A"/>
    <w:rsid w:val="001E39EE"/>
    <w:rsid w:val="001E4991"/>
    <w:rsid w:val="001E4F3F"/>
    <w:rsid w:val="001E5E8C"/>
    <w:rsid w:val="001F37F5"/>
    <w:rsid w:val="001F3CF9"/>
    <w:rsid w:val="001F665B"/>
    <w:rsid w:val="001F7C7D"/>
    <w:rsid w:val="00201D36"/>
    <w:rsid w:val="002124C2"/>
    <w:rsid w:val="00213B92"/>
    <w:rsid w:val="00216822"/>
    <w:rsid w:val="0021688D"/>
    <w:rsid w:val="0022112D"/>
    <w:rsid w:val="0022407D"/>
    <w:rsid w:val="002265AB"/>
    <w:rsid w:val="00230F12"/>
    <w:rsid w:val="00235339"/>
    <w:rsid w:val="00240721"/>
    <w:rsid w:val="002416EA"/>
    <w:rsid w:val="002430D6"/>
    <w:rsid w:val="002443DA"/>
    <w:rsid w:val="00245A6E"/>
    <w:rsid w:val="00250A49"/>
    <w:rsid w:val="0025591A"/>
    <w:rsid w:val="00255DF4"/>
    <w:rsid w:val="00261E10"/>
    <w:rsid w:val="0026470D"/>
    <w:rsid w:val="00267E7C"/>
    <w:rsid w:val="00273990"/>
    <w:rsid w:val="00273B32"/>
    <w:rsid w:val="00274864"/>
    <w:rsid w:val="0027722B"/>
    <w:rsid w:val="0028035D"/>
    <w:rsid w:val="00280C55"/>
    <w:rsid w:val="00280FCB"/>
    <w:rsid w:val="00290515"/>
    <w:rsid w:val="00290557"/>
    <w:rsid w:val="00291A5B"/>
    <w:rsid w:val="00296066"/>
    <w:rsid w:val="00297711"/>
    <w:rsid w:val="002A0373"/>
    <w:rsid w:val="002A14AF"/>
    <w:rsid w:val="002A16B9"/>
    <w:rsid w:val="002A5B6C"/>
    <w:rsid w:val="002A78BF"/>
    <w:rsid w:val="002B74FF"/>
    <w:rsid w:val="002D0C25"/>
    <w:rsid w:val="002D108A"/>
    <w:rsid w:val="002D207B"/>
    <w:rsid w:val="002D2A2D"/>
    <w:rsid w:val="002D3C20"/>
    <w:rsid w:val="002D6752"/>
    <w:rsid w:val="002D6CD5"/>
    <w:rsid w:val="002E0FB9"/>
    <w:rsid w:val="002E107E"/>
    <w:rsid w:val="002E2DA1"/>
    <w:rsid w:val="002E5055"/>
    <w:rsid w:val="0030030D"/>
    <w:rsid w:val="00304DB4"/>
    <w:rsid w:val="0030645C"/>
    <w:rsid w:val="00307EAE"/>
    <w:rsid w:val="003130EE"/>
    <w:rsid w:val="003207D2"/>
    <w:rsid w:val="00326E14"/>
    <w:rsid w:val="00327939"/>
    <w:rsid w:val="00331429"/>
    <w:rsid w:val="00333F2E"/>
    <w:rsid w:val="00341FDE"/>
    <w:rsid w:val="003445A1"/>
    <w:rsid w:val="00350301"/>
    <w:rsid w:val="00350F45"/>
    <w:rsid w:val="00352F4A"/>
    <w:rsid w:val="00356261"/>
    <w:rsid w:val="00365DFA"/>
    <w:rsid w:val="00371AFD"/>
    <w:rsid w:val="00374C15"/>
    <w:rsid w:val="003778E7"/>
    <w:rsid w:val="00380C8D"/>
    <w:rsid w:val="00384009"/>
    <w:rsid w:val="003844A9"/>
    <w:rsid w:val="0038668F"/>
    <w:rsid w:val="00390D04"/>
    <w:rsid w:val="00391653"/>
    <w:rsid w:val="00391F23"/>
    <w:rsid w:val="00394E48"/>
    <w:rsid w:val="00397B87"/>
    <w:rsid w:val="003A67D1"/>
    <w:rsid w:val="003B08F9"/>
    <w:rsid w:val="003B28BE"/>
    <w:rsid w:val="003B387B"/>
    <w:rsid w:val="003B77F1"/>
    <w:rsid w:val="003D2588"/>
    <w:rsid w:val="003E129E"/>
    <w:rsid w:val="003E3DED"/>
    <w:rsid w:val="003E53F1"/>
    <w:rsid w:val="003F0EB4"/>
    <w:rsid w:val="003F2462"/>
    <w:rsid w:val="00400706"/>
    <w:rsid w:val="00402377"/>
    <w:rsid w:val="00403A55"/>
    <w:rsid w:val="00404234"/>
    <w:rsid w:val="00407FB3"/>
    <w:rsid w:val="0041215F"/>
    <w:rsid w:val="004158AE"/>
    <w:rsid w:val="00415CF6"/>
    <w:rsid w:val="00420ADF"/>
    <w:rsid w:val="0043492C"/>
    <w:rsid w:val="00436DC9"/>
    <w:rsid w:val="004415F0"/>
    <w:rsid w:val="00446053"/>
    <w:rsid w:val="00452C0A"/>
    <w:rsid w:val="00454378"/>
    <w:rsid w:val="004545BA"/>
    <w:rsid w:val="004662F1"/>
    <w:rsid w:val="00467021"/>
    <w:rsid w:val="004719D4"/>
    <w:rsid w:val="004829BB"/>
    <w:rsid w:val="004837F3"/>
    <w:rsid w:val="00487DBB"/>
    <w:rsid w:val="00491EBE"/>
    <w:rsid w:val="004935E0"/>
    <w:rsid w:val="00493C54"/>
    <w:rsid w:val="004A2895"/>
    <w:rsid w:val="004A2915"/>
    <w:rsid w:val="004A3B81"/>
    <w:rsid w:val="004A6117"/>
    <w:rsid w:val="004A697E"/>
    <w:rsid w:val="004B131B"/>
    <w:rsid w:val="004B1D37"/>
    <w:rsid w:val="004B376A"/>
    <w:rsid w:val="004C416C"/>
    <w:rsid w:val="004D2EF0"/>
    <w:rsid w:val="004D34D6"/>
    <w:rsid w:val="004D63CD"/>
    <w:rsid w:val="004D70F5"/>
    <w:rsid w:val="004E2518"/>
    <w:rsid w:val="004E4CFF"/>
    <w:rsid w:val="004E4E20"/>
    <w:rsid w:val="004E5717"/>
    <w:rsid w:val="004F06C0"/>
    <w:rsid w:val="004F1A38"/>
    <w:rsid w:val="004F1D49"/>
    <w:rsid w:val="004F328C"/>
    <w:rsid w:val="004F33E8"/>
    <w:rsid w:val="00506BB7"/>
    <w:rsid w:val="0050797C"/>
    <w:rsid w:val="00511E93"/>
    <w:rsid w:val="00516C90"/>
    <w:rsid w:val="00517637"/>
    <w:rsid w:val="00520DAD"/>
    <w:rsid w:val="00522049"/>
    <w:rsid w:val="00522D5D"/>
    <w:rsid w:val="0054307A"/>
    <w:rsid w:val="00545361"/>
    <w:rsid w:val="00551681"/>
    <w:rsid w:val="0055282A"/>
    <w:rsid w:val="005546F4"/>
    <w:rsid w:val="005616B8"/>
    <w:rsid w:val="00561E5B"/>
    <w:rsid w:val="0056384A"/>
    <w:rsid w:val="0056668B"/>
    <w:rsid w:val="005670B7"/>
    <w:rsid w:val="00574E55"/>
    <w:rsid w:val="005752A1"/>
    <w:rsid w:val="00584E7A"/>
    <w:rsid w:val="005942E6"/>
    <w:rsid w:val="005A07DE"/>
    <w:rsid w:val="005A23D8"/>
    <w:rsid w:val="005A3C4D"/>
    <w:rsid w:val="005A3FF9"/>
    <w:rsid w:val="005A4018"/>
    <w:rsid w:val="005B0C00"/>
    <w:rsid w:val="005C1201"/>
    <w:rsid w:val="005C40AD"/>
    <w:rsid w:val="005C7321"/>
    <w:rsid w:val="005C7CB2"/>
    <w:rsid w:val="005D2B47"/>
    <w:rsid w:val="005D443C"/>
    <w:rsid w:val="005E0667"/>
    <w:rsid w:val="005E2E1B"/>
    <w:rsid w:val="005F3DAD"/>
    <w:rsid w:val="005F4F9A"/>
    <w:rsid w:val="005F624C"/>
    <w:rsid w:val="0061679A"/>
    <w:rsid w:val="00617A89"/>
    <w:rsid w:val="006300D4"/>
    <w:rsid w:val="00630A0A"/>
    <w:rsid w:val="00630AF9"/>
    <w:rsid w:val="00630E08"/>
    <w:rsid w:val="00637D63"/>
    <w:rsid w:val="00642EA2"/>
    <w:rsid w:val="00650025"/>
    <w:rsid w:val="0065248A"/>
    <w:rsid w:val="00652632"/>
    <w:rsid w:val="00652813"/>
    <w:rsid w:val="006607B2"/>
    <w:rsid w:val="00665965"/>
    <w:rsid w:val="0066626B"/>
    <w:rsid w:val="0067290E"/>
    <w:rsid w:val="00673BA6"/>
    <w:rsid w:val="00682416"/>
    <w:rsid w:val="00683A9D"/>
    <w:rsid w:val="0068715B"/>
    <w:rsid w:val="00693516"/>
    <w:rsid w:val="00695972"/>
    <w:rsid w:val="006A08A8"/>
    <w:rsid w:val="006A0A63"/>
    <w:rsid w:val="006C14FC"/>
    <w:rsid w:val="006E2352"/>
    <w:rsid w:val="006E3C86"/>
    <w:rsid w:val="006E6E40"/>
    <w:rsid w:val="006F52E9"/>
    <w:rsid w:val="007026BD"/>
    <w:rsid w:val="0070438D"/>
    <w:rsid w:val="0070533E"/>
    <w:rsid w:val="0070617C"/>
    <w:rsid w:val="00706A7F"/>
    <w:rsid w:val="00715FEE"/>
    <w:rsid w:val="00716359"/>
    <w:rsid w:val="00717871"/>
    <w:rsid w:val="00717A27"/>
    <w:rsid w:val="00721F24"/>
    <w:rsid w:val="007225BA"/>
    <w:rsid w:val="00724376"/>
    <w:rsid w:val="007306B6"/>
    <w:rsid w:val="00734B76"/>
    <w:rsid w:val="007423A6"/>
    <w:rsid w:val="00746CB4"/>
    <w:rsid w:val="00751E76"/>
    <w:rsid w:val="007606AD"/>
    <w:rsid w:val="007640C8"/>
    <w:rsid w:val="00764D11"/>
    <w:rsid w:val="0076687B"/>
    <w:rsid w:val="00774A4E"/>
    <w:rsid w:val="007808F5"/>
    <w:rsid w:val="00783FB2"/>
    <w:rsid w:val="007855EE"/>
    <w:rsid w:val="00790123"/>
    <w:rsid w:val="00794560"/>
    <w:rsid w:val="007A27D2"/>
    <w:rsid w:val="007A5591"/>
    <w:rsid w:val="007C5CE8"/>
    <w:rsid w:val="007C6AAF"/>
    <w:rsid w:val="007D205D"/>
    <w:rsid w:val="007D6A4F"/>
    <w:rsid w:val="007E100A"/>
    <w:rsid w:val="007E1505"/>
    <w:rsid w:val="007E290B"/>
    <w:rsid w:val="007E2CBD"/>
    <w:rsid w:val="007E515C"/>
    <w:rsid w:val="007E6E4E"/>
    <w:rsid w:val="007F286F"/>
    <w:rsid w:val="007F3FCB"/>
    <w:rsid w:val="007F4430"/>
    <w:rsid w:val="007F4DCA"/>
    <w:rsid w:val="00803B4C"/>
    <w:rsid w:val="00807260"/>
    <w:rsid w:val="008114D0"/>
    <w:rsid w:val="008172C2"/>
    <w:rsid w:val="00817FE4"/>
    <w:rsid w:val="00820C6B"/>
    <w:rsid w:val="00821414"/>
    <w:rsid w:val="00822106"/>
    <w:rsid w:val="008309B7"/>
    <w:rsid w:val="0083248D"/>
    <w:rsid w:val="0083511C"/>
    <w:rsid w:val="00841181"/>
    <w:rsid w:val="00841CD3"/>
    <w:rsid w:val="008426B3"/>
    <w:rsid w:val="00846185"/>
    <w:rsid w:val="00847579"/>
    <w:rsid w:val="00847DCD"/>
    <w:rsid w:val="00847E93"/>
    <w:rsid w:val="00852FF7"/>
    <w:rsid w:val="008620C8"/>
    <w:rsid w:val="00863F67"/>
    <w:rsid w:val="00881C4D"/>
    <w:rsid w:val="00882759"/>
    <w:rsid w:val="00885780"/>
    <w:rsid w:val="008915C2"/>
    <w:rsid w:val="00895B8F"/>
    <w:rsid w:val="00897BC1"/>
    <w:rsid w:val="008B002D"/>
    <w:rsid w:val="008B07CB"/>
    <w:rsid w:val="008B5BBD"/>
    <w:rsid w:val="008D139F"/>
    <w:rsid w:val="008D5393"/>
    <w:rsid w:val="008D53E0"/>
    <w:rsid w:val="008D6ED0"/>
    <w:rsid w:val="008E0B14"/>
    <w:rsid w:val="008E1801"/>
    <w:rsid w:val="008E188C"/>
    <w:rsid w:val="008E4A3B"/>
    <w:rsid w:val="008E70E6"/>
    <w:rsid w:val="008F4277"/>
    <w:rsid w:val="008F44A3"/>
    <w:rsid w:val="008F48FD"/>
    <w:rsid w:val="00904056"/>
    <w:rsid w:val="0090546E"/>
    <w:rsid w:val="009056B1"/>
    <w:rsid w:val="00906242"/>
    <w:rsid w:val="00906888"/>
    <w:rsid w:val="009138A4"/>
    <w:rsid w:val="00914355"/>
    <w:rsid w:val="00916488"/>
    <w:rsid w:val="00921ABF"/>
    <w:rsid w:val="009221BE"/>
    <w:rsid w:val="0092438A"/>
    <w:rsid w:val="00924B1A"/>
    <w:rsid w:val="009271A3"/>
    <w:rsid w:val="0092761C"/>
    <w:rsid w:val="00932D0B"/>
    <w:rsid w:val="009441F9"/>
    <w:rsid w:val="0094677D"/>
    <w:rsid w:val="00950640"/>
    <w:rsid w:val="00950813"/>
    <w:rsid w:val="00956F39"/>
    <w:rsid w:val="00963029"/>
    <w:rsid w:val="00967A67"/>
    <w:rsid w:val="00971D90"/>
    <w:rsid w:val="009722E0"/>
    <w:rsid w:val="00974F33"/>
    <w:rsid w:val="0097566F"/>
    <w:rsid w:val="00982C37"/>
    <w:rsid w:val="00984918"/>
    <w:rsid w:val="0099463C"/>
    <w:rsid w:val="00996A67"/>
    <w:rsid w:val="009A1AE9"/>
    <w:rsid w:val="009B4CC7"/>
    <w:rsid w:val="009C52EF"/>
    <w:rsid w:val="009D494A"/>
    <w:rsid w:val="009E155C"/>
    <w:rsid w:val="009E19F7"/>
    <w:rsid w:val="009E1B55"/>
    <w:rsid w:val="009E48C5"/>
    <w:rsid w:val="009E7360"/>
    <w:rsid w:val="009F1126"/>
    <w:rsid w:val="009F1AE1"/>
    <w:rsid w:val="009F3207"/>
    <w:rsid w:val="009F3C05"/>
    <w:rsid w:val="009F585D"/>
    <w:rsid w:val="009F696F"/>
    <w:rsid w:val="00A02311"/>
    <w:rsid w:val="00A02B66"/>
    <w:rsid w:val="00A11C81"/>
    <w:rsid w:val="00A11DB0"/>
    <w:rsid w:val="00A16D27"/>
    <w:rsid w:val="00A2018B"/>
    <w:rsid w:val="00A21CA4"/>
    <w:rsid w:val="00A33E05"/>
    <w:rsid w:val="00A36347"/>
    <w:rsid w:val="00A4342C"/>
    <w:rsid w:val="00A4481C"/>
    <w:rsid w:val="00A56B39"/>
    <w:rsid w:val="00A60B64"/>
    <w:rsid w:val="00A62EFE"/>
    <w:rsid w:val="00A659AC"/>
    <w:rsid w:val="00A802A8"/>
    <w:rsid w:val="00A808D9"/>
    <w:rsid w:val="00A81032"/>
    <w:rsid w:val="00A85B93"/>
    <w:rsid w:val="00A873CA"/>
    <w:rsid w:val="00A878F0"/>
    <w:rsid w:val="00A93048"/>
    <w:rsid w:val="00AA1727"/>
    <w:rsid w:val="00AA702C"/>
    <w:rsid w:val="00AA7DF3"/>
    <w:rsid w:val="00AB0806"/>
    <w:rsid w:val="00AB6904"/>
    <w:rsid w:val="00AC7409"/>
    <w:rsid w:val="00AC765C"/>
    <w:rsid w:val="00AD0319"/>
    <w:rsid w:val="00AD4B7B"/>
    <w:rsid w:val="00AD682D"/>
    <w:rsid w:val="00AE11D4"/>
    <w:rsid w:val="00AE244E"/>
    <w:rsid w:val="00AE436E"/>
    <w:rsid w:val="00AE529F"/>
    <w:rsid w:val="00AF276E"/>
    <w:rsid w:val="00B02212"/>
    <w:rsid w:val="00B02966"/>
    <w:rsid w:val="00B104C7"/>
    <w:rsid w:val="00B13990"/>
    <w:rsid w:val="00B177D6"/>
    <w:rsid w:val="00B234CF"/>
    <w:rsid w:val="00B27954"/>
    <w:rsid w:val="00B37682"/>
    <w:rsid w:val="00B41154"/>
    <w:rsid w:val="00B4246A"/>
    <w:rsid w:val="00B42DE7"/>
    <w:rsid w:val="00B42F06"/>
    <w:rsid w:val="00B5217D"/>
    <w:rsid w:val="00B706BE"/>
    <w:rsid w:val="00B71B63"/>
    <w:rsid w:val="00B72B90"/>
    <w:rsid w:val="00B72C70"/>
    <w:rsid w:val="00B74CC1"/>
    <w:rsid w:val="00B75FD0"/>
    <w:rsid w:val="00B907CF"/>
    <w:rsid w:val="00B9085A"/>
    <w:rsid w:val="00B9118E"/>
    <w:rsid w:val="00B93904"/>
    <w:rsid w:val="00B95866"/>
    <w:rsid w:val="00BA145B"/>
    <w:rsid w:val="00BA1F73"/>
    <w:rsid w:val="00BA5C4F"/>
    <w:rsid w:val="00BA71DF"/>
    <w:rsid w:val="00BB2E76"/>
    <w:rsid w:val="00BB72C0"/>
    <w:rsid w:val="00BC2E9E"/>
    <w:rsid w:val="00BC75C8"/>
    <w:rsid w:val="00BD073D"/>
    <w:rsid w:val="00BE37A7"/>
    <w:rsid w:val="00BE55B3"/>
    <w:rsid w:val="00BF0DF8"/>
    <w:rsid w:val="00BF2B36"/>
    <w:rsid w:val="00BF6AF5"/>
    <w:rsid w:val="00C012E0"/>
    <w:rsid w:val="00C066C2"/>
    <w:rsid w:val="00C16F5C"/>
    <w:rsid w:val="00C174DB"/>
    <w:rsid w:val="00C17F37"/>
    <w:rsid w:val="00C23AAC"/>
    <w:rsid w:val="00C242D7"/>
    <w:rsid w:val="00C32CA8"/>
    <w:rsid w:val="00C342F5"/>
    <w:rsid w:val="00C3463E"/>
    <w:rsid w:val="00C37D19"/>
    <w:rsid w:val="00C45837"/>
    <w:rsid w:val="00C46D3D"/>
    <w:rsid w:val="00C501F3"/>
    <w:rsid w:val="00C50CCD"/>
    <w:rsid w:val="00C524A1"/>
    <w:rsid w:val="00C56840"/>
    <w:rsid w:val="00C60B61"/>
    <w:rsid w:val="00C6184A"/>
    <w:rsid w:val="00C66FDE"/>
    <w:rsid w:val="00C67B57"/>
    <w:rsid w:val="00C7084A"/>
    <w:rsid w:val="00C70901"/>
    <w:rsid w:val="00C7342B"/>
    <w:rsid w:val="00C80294"/>
    <w:rsid w:val="00C844F4"/>
    <w:rsid w:val="00C92EC5"/>
    <w:rsid w:val="00C930E7"/>
    <w:rsid w:val="00C93603"/>
    <w:rsid w:val="00CA5DED"/>
    <w:rsid w:val="00CB54F5"/>
    <w:rsid w:val="00CC1DAB"/>
    <w:rsid w:val="00CD391A"/>
    <w:rsid w:val="00CD48BA"/>
    <w:rsid w:val="00CD6C63"/>
    <w:rsid w:val="00CE1888"/>
    <w:rsid w:val="00CE4663"/>
    <w:rsid w:val="00CE4B90"/>
    <w:rsid w:val="00CE5EDC"/>
    <w:rsid w:val="00CF0B67"/>
    <w:rsid w:val="00CF1939"/>
    <w:rsid w:val="00CF4BE2"/>
    <w:rsid w:val="00D01EFE"/>
    <w:rsid w:val="00D02C9E"/>
    <w:rsid w:val="00D076E6"/>
    <w:rsid w:val="00D133D0"/>
    <w:rsid w:val="00D1789E"/>
    <w:rsid w:val="00D23F10"/>
    <w:rsid w:val="00D3619D"/>
    <w:rsid w:val="00D41BA9"/>
    <w:rsid w:val="00D532AF"/>
    <w:rsid w:val="00D558BC"/>
    <w:rsid w:val="00D55D31"/>
    <w:rsid w:val="00D56681"/>
    <w:rsid w:val="00D62A7E"/>
    <w:rsid w:val="00D66C13"/>
    <w:rsid w:val="00D706D7"/>
    <w:rsid w:val="00D80173"/>
    <w:rsid w:val="00D80E01"/>
    <w:rsid w:val="00D861CB"/>
    <w:rsid w:val="00D86973"/>
    <w:rsid w:val="00D8775C"/>
    <w:rsid w:val="00DA4713"/>
    <w:rsid w:val="00DA5945"/>
    <w:rsid w:val="00DA68EF"/>
    <w:rsid w:val="00DB3193"/>
    <w:rsid w:val="00DC4000"/>
    <w:rsid w:val="00DC4A08"/>
    <w:rsid w:val="00DD041D"/>
    <w:rsid w:val="00DD37B5"/>
    <w:rsid w:val="00DD4FB8"/>
    <w:rsid w:val="00DD715F"/>
    <w:rsid w:val="00DE6EF4"/>
    <w:rsid w:val="00DF0722"/>
    <w:rsid w:val="00DF133F"/>
    <w:rsid w:val="00E004B8"/>
    <w:rsid w:val="00E060DB"/>
    <w:rsid w:val="00E1249F"/>
    <w:rsid w:val="00E15FD4"/>
    <w:rsid w:val="00E21417"/>
    <w:rsid w:val="00E21DDF"/>
    <w:rsid w:val="00E249FA"/>
    <w:rsid w:val="00E3190F"/>
    <w:rsid w:val="00E347AC"/>
    <w:rsid w:val="00E36B7A"/>
    <w:rsid w:val="00E40E83"/>
    <w:rsid w:val="00E4341F"/>
    <w:rsid w:val="00E46D56"/>
    <w:rsid w:val="00E47396"/>
    <w:rsid w:val="00E510AD"/>
    <w:rsid w:val="00E5218C"/>
    <w:rsid w:val="00E57C03"/>
    <w:rsid w:val="00E61076"/>
    <w:rsid w:val="00E61AAC"/>
    <w:rsid w:val="00E63E49"/>
    <w:rsid w:val="00E67581"/>
    <w:rsid w:val="00E71A76"/>
    <w:rsid w:val="00E76860"/>
    <w:rsid w:val="00E851A8"/>
    <w:rsid w:val="00E8653C"/>
    <w:rsid w:val="00E87900"/>
    <w:rsid w:val="00E90A1F"/>
    <w:rsid w:val="00E94260"/>
    <w:rsid w:val="00EA3D9C"/>
    <w:rsid w:val="00EA4BB5"/>
    <w:rsid w:val="00EB2568"/>
    <w:rsid w:val="00EB2AB7"/>
    <w:rsid w:val="00EB6310"/>
    <w:rsid w:val="00EC15F9"/>
    <w:rsid w:val="00EC294F"/>
    <w:rsid w:val="00EC2C8D"/>
    <w:rsid w:val="00EC2E5E"/>
    <w:rsid w:val="00EC74B7"/>
    <w:rsid w:val="00ED2242"/>
    <w:rsid w:val="00ED39F2"/>
    <w:rsid w:val="00ED545A"/>
    <w:rsid w:val="00ED6BF2"/>
    <w:rsid w:val="00ED7310"/>
    <w:rsid w:val="00EE2509"/>
    <w:rsid w:val="00EE538B"/>
    <w:rsid w:val="00EE6EC4"/>
    <w:rsid w:val="00EE7EFC"/>
    <w:rsid w:val="00EF3D70"/>
    <w:rsid w:val="00F03081"/>
    <w:rsid w:val="00F03D92"/>
    <w:rsid w:val="00F04318"/>
    <w:rsid w:val="00F06EA8"/>
    <w:rsid w:val="00F13B0D"/>
    <w:rsid w:val="00F17A9E"/>
    <w:rsid w:val="00F24BA0"/>
    <w:rsid w:val="00F252BB"/>
    <w:rsid w:val="00F65375"/>
    <w:rsid w:val="00F65470"/>
    <w:rsid w:val="00F66178"/>
    <w:rsid w:val="00F72C03"/>
    <w:rsid w:val="00F77D59"/>
    <w:rsid w:val="00F8425F"/>
    <w:rsid w:val="00F9015E"/>
    <w:rsid w:val="00F9336B"/>
    <w:rsid w:val="00F97F99"/>
    <w:rsid w:val="00FA174A"/>
    <w:rsid w:val="00FA34BC"/>
    <w:rsid w:val="00FA4CC6"/>
    <w:rsid w:val="00FA5297"/>
    <w:rsid w:val="00FA552E"/>
    <w:rsid w:val="00FB3B59"/>
    <w:rsid w:val="00FB5BDC"/>
    <w:rsid w:val="00FC54E3"/>
    <w:rsid w:val="00FC690E"/>
    <w:rsid w:val="00FD0D4F"/>
    <w:rsid w:val="00FD33BD"/>
    <w:rsid w:val="00FD37C2"/>
    <w:rsid w:val="00FE124E"/>
    <w:rsid w:val="00FE191F"/>
    <w:rsid w:val="00FF3AC0"/>
    <w:rsid w:val="00FF494C"/>
    <w:rsid w:val="00FF523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D8350"/>
  <w14:defaultImageDpi w14:val="32767"/>
  <w15:chartTrackingRefBased/>
  <w15:docId w15:val="{0ED017D5-E117-5E4B-A5E1-BADAB998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5F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67021"/>
    <w:pPr>
      <w:outlineLvl w:val="1"/>
    </w:pPr>
    <w:rPr>
      <w:rFonts w:ascii="Meiryo UI" w:eastAsia="Meiryo UI" w:hAnsi="Meiryo UI" w:cstheme="minorHAnsi"/>
      <w:b/>
    </w:rPr>
  </w:style>
  <w:style w:type="paragraph" w:styleId="3">
    <w:name w:val="heading 3"/>
    <w:basedOn w:val="2"/>
    <w:next w:val="a"/>
    <w:link w:val="30"/>
    <w:uiPriority w:val="9"/>
    <w:unhideWhenUsed/>
    <w:qFormat/>
    <w:rsid w:val="0046702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A7F"/>
  </w:style>
  <w:style w:type="character" w:styleId="a3">
    <w:name w:val="Hyperlink"/>
    <w:basedOn w:val="a0"/>
    <w:uiPriority w:val="99"/>
    <w:unhideWhenUsed/>
    <w:rsid w:val="001C2F6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1C2F6D"/>
    <w:rPr>
      <w:color w:val="605E5C"/>
      <w:shd w:val="clear" w:color="auto" w:fill="E1DFDD"/>
    </w:rPr>
  </w:style>
  <w:style w:type="paragraph" w:styleId="a4">
    <w:name w:val="footer"/>
    <w:basedOn w:val="a"/>
    <w:link w:val="a5"/>
    <w:uiPriority w:val="99"/>
    <w:unhideWhenUsed/>
    <w:rsid w:val="008E0B14"/>
    <w:pPr>
      <w:tabs>
        <w:tab w:val="center" w:pos="4680"/>
        <w:tab w:val="right" w:pos="9360"/>
      </w:tabs>
    </w:pPr>
  </w:style>
  <w:style w:type="character" w:customStyle="1" w:styleId="a5">
    <w:name w:val="フッター (文字)"/>
    <w:basedOn w:val="a0"/>
    <w:link w:val="a4"/>
    <w:uiPriority w:val="99"/>
    <w:rsid w:val="008E0B14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8E0B14"/>
  </w:style>
  <w:style w:type="character" w:styleId="a7">
    <w:name w:val="annotation reference"/>
    <w:basedOn w:val="a0"/>
    <w:uiPriority w:val="99"/>
    <w:semiHidden/>
    <w:unhideWhenUsed/>
    <w:rsid w:val="007053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533E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70533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53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53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533E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533E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8653C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88275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2759"/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rsid w:val="00467021"/>
    <w:rPr>
      <w:rFonts w:ascii="Meiryo UI" w:eastAsia="Meiryo UI" w:hAnsi="Meiryo UI" w:cstheme="minorHAnsi"/>
      <w:b/>
    </w:rPr>
  </w:style>
  <w:style w:type="character" w:customStyle="1" w:styleId="30">
    <w:name w:val="見出し 3 (文字)"/>
    <w:basedOn w:val="a0"/>
    <w:link w:val="3"/>
    <w:uiPriority w:val="9"/>
    <w:rsid w:val="00467021"/>
    <w:rPr>
      <w:rFonts w:ascii="Meiryo UI" w:eastAsia="Meiryo UI" w:hAnsi="Meiryo UI" w:cstheme="minorHAnsi"/>
      <w:b/>
    </w:rPr>
  </w:style>
  <w:style w:type="paragraph" w:styleId="af1">
    <w:name w:val="List Paragraph"/>
    <w:basedOn w:val="a"/>
    <w:uiPriority w:val="34"/>
    <w:qFormat/>
    <w:rsid w:val="0067290E"/>
    <w:pPr>
      <w:ind w:leftChars="400" w:left="840"/>
    </w:pPr>
  </w:style>
  <w:style w:type="table" w:styleId="af2">
    <w:name w:val="Table Grid"/>
    <w:basedOn w:val="a1"/>
    <w:uiPriority w:val="39"/>
    <w:rsid w:val="00106F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未解決のメンション2"/>
    <w:basedOn w:val="a0"/>
    <w:uiPriority w:val="99"/>
    <w:rsid w:val="00A20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A36C9-889F-4FAF-A163-676281EE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Murray</dc:creator>
  <cp:keywords/>
  <dc:description/>
  <cp:lastModifiedBy>toppan yabe</cp:lastModifiedBy>
  <cp:revision>7</cp:revision>
  <cp:lastPrinted>2019-09-17T09:29:00Z</cp:lastPrinted>
  <dcterms:created xsi:type="dcterms:W3CDTF">2022-07-15T12:00:00Z</dcterms:created>
  <dcterms:modified xsi:type="dcterms:W3CDTF">2022-10-25T09:12:00Z</dcterms:modified>
</cp:coreProperties>
</file>