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65399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eiryo UI" w:hAnsi="Times New Roman" w:cs="Times New Roman"/>
          <w:sz w:val="24"/>
          <w:szCs w:val="24"/>
        </w:rPr>
        <w:t>An Island Committed to Protecting Its Heritage</w:t>
      </w:r>
    </w:p>
    <w:p w14:paraId="2C31F850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140FE5D7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The landscape of Taketomijima (Taketomi Island) is the result of natural blessings merged with cultural traditions. The attractiveness of the carefully tended white sand roads, limestone walls, and red-tiled roofs is more than aesthetic. It is testimony to the will of the residents to preserve their community, along with the beaches, forests, and spiritual sites (known as </w:t>
      </w:r>
      <w:r>
        <w:rPr>
          <w:rFonts w:ascii="Times New Roman" w:eastAsia="Meiryo UI" w:hAnsi="Times New Roman" w:cs="Times New Roman"/>
          <w:i/>
          <w:sz w:val="24"/>
          <w:szCs w:val="24"/>
        </w:rPr>
        <w:t>on</w:t>
      </w:r>
      <w:r>
        <w:rPr>
          <w:rFonts w:ascii="Times New Roman" w:eastAsia="Meiryo UI" w:hAnsi="Times New Roman" w:cs="Times New Roman"/>
          <w:sz w:val="24"/>
          <w:szCs w:val="24"/>
        </w:rPr>
        <w:t xml:space="preserve">), and protect the island from overdevelopment. This commitment is spelled out in the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Taketomijima Kensho </w:t>
      </w:r>
      <w:r>
        <w:rPr>
          <w:rFonts w:ascii="Times New Roman" w:eastAsia="Meiryo UI" w:hAnsi="Times New Roman" w:cs="Times New Roman"/>
          <w:sz w:val="24"/>
          <w:szCs w:val="24"/>
        </w:rPr>
        <w:t>(Taketomi Island Charter) adopted by the island in 1986 and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revised in 2017. The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Kensho </w:t>
      </w:r>
      <w:r>
        <w:rPr>
          <w:rFonts w:ascii="Times New Roman" w:eastAsia="Meiryo UI" w:hAnsi="Times New Roman" w:cs="Times New Roman"/>
          <w:sz w:val="24"/>
          <w:szCs w:val="24"/>
        </w:rPr>
        <w:t>lists five undertakings:</w:t>
      </w:r>
    </w:p>
    <w:p w14:paraId="40F1153D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7BC89E79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1. “Do not sell”: Do not sell land or houses of the island to people outside the island or   lend them in a disorderly manner.</w:t>
      </w:r>
    </w:p>
    <w:p w14:paraId="5A747593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2. “Do not pollute”: Do not pollute any part of the island such as the sea, the beaches, and the villages. Furthermore, do not allow others to pollute.</w:t>
      </w:r>
    </w:p>
    <w:p w14:paraId="40CF7EB7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3. “Do not disturb”: Do not disturb the aesthetic appearance of the villages, roads, coasts, etc., with advertisements, signboards or other things. Furthermore, do not disturb the island’s moral order.</w:t>
      </w:r>
    </w:p>
    <w:p w14:paraId="733D050C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4. “Do not destroy”: Do not destroy the unique rural community landscape or the beautiful natural environment. Furthermore, do not allow others to destroy it.</w:t>
      </w:r>
    </w:p>
    <w:p w14:paraId="06F7A402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5. “Make full use”: Use traditional ceremonial events, the folk performing arts, and local industries as spiritual support for residents and to promote the island.</w:t>
      </w:r>
    </w:p>
    <w:p w14:paraId="655BA3EF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07AD0568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These principles were and are viewed by the people of Taketomijima as being vital to preserving the island’s traditional culture and natural environment for future generations.</w:t>
      </w:r>
    </w:p>
    <w:p w14:paraId="13B52ABF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28358B33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Taketomijima’s residents welcome visitors, but the island is a small one, with a circumference of only 9.2 kilometers and a population of less than 400. In accord with the undertakings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of the </w:t>
      </w:r>
      <w:r>
        <w:rPr>
          <w:rFonts w:ascii="Times New Roman" w:eastAsia="Meiryo UI" w:hAnsi="Times New Roman" w:cs="Times New Roman"/>
          <w:i/>
          <w:sz w:val="24"/>
          <w:szCs w:val="24"/>
        </w:rPr>
        <w:t>Kensho</w:t>
      </w:r>
      <w:r>
        <w:rPr>
          <w:rFonts w:ascii="Times New Roman" w:eastAsia="Meiryo UI" w:hAnsi="Times New Roman" w:cs="Times New Roman"/>
          <w:sz w:val="24"/>
          <w:szCs w:val="24"/>
        </w:rPr>
        <w:t>, visitors are requested to observe the following rules:</w:t>
      </w:r>
    </w:p>
    <w:p w14:paraId="2929E4A4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47353B7F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1. Taketomijima has many visitors. Please take any rubbish home with you.</w:t>
      </w:r>
    </w:p>
    <w:p w14:paraId="603861C2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2. Do not enter areas bounded by rock walls around houses. These are the residents’ private spaces.</w:t>
      </w:r>
    </w:p>
    <w:p w14:paraId="6E0B3B85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3. The villages are where residents live their daily lives. Do not walk through villages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in revealing clothes or swimwear.</w:t>
      </w:r>
    </w:p>
    <w:p w14:paraId="3FF75AAC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4. Spending the night anywhere except in accommodation facilities is forbidden. You may not camp or sleep outside.</w:t>
      </w:r>
    </w:p>
    <w:p w14:paraId="0F5E4DFB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5. Flowers, plants, shellfish, fish, and butterflies are to be observed only, not touched. Each one is a tiny life.</w:t>
      </w:r>
    </w:p>
    <w:p w14:paraId="2FE25354" w14:textId="77777777" w:rsidR="00C526CB" w:rsidRDefault="00C526CB" w:rsidP="00C526C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6.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Meiryo UI" w:hAnsi="Times New Roman" w:cs="Times New Roman"/>
          <w:sz w:val="24"/>
          <w:szCs w:val="24"/>
        </w:rPr>
        <w:t>are sacred sites. Do not enter. Please understand the meaning of “sacred”.</w:t>
      </w:r>
    </w:p>
    <w:p w14:paraId="73CEFB7E" w14:textId="0DFD0C33" w:rsidR="00DE0F26" w:rsidRPr="00C526CB" w:rsidRDefault="00DE0F26" w:rsidP="00C526CB"/>
    <w:sectPr w:rsidR="00DE0F26" w:rsidRPr="00C526CB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DED06" w14:textId="77777777" w:rsidR="00210BDE" w:rsidRDefault="00210BDE" w:rsidP="000C0055">
      <w:r>
        <w:separator/>
      </w:r>
    </w:p>
  </w:endnote>
  <w:endnote w:type="continuationSeparator" w:id="0">
    <w:p w14:paraId="7C375D0F" w14:textId="77777777" w:rsidR="00210BDE" w:rsidRDefault="00210BDE" w:rsidP="000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87CD" w14:textId="77777777" w:rsidR="00210BDE" w:rsidRDefault="00210BDE" w:rsidP="000C0055">
      <w:r>
        <w:separator/>
      </w:r>
    </w:p>
  </w:footnote>
  <w:footnote w:type="continuationSeparator" w:id="0">
    <w:p w14:paraId="6148EFA4" w14:textId="77777777" w:rsidR="00210BDE" w:rsidRDefault="00210BDE" w:rsidP="000C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409"/>
    <w:rsid w:val="000C0055"/>
    <w:rsid w:val="00172A27"/>
    <w:rsid w:val="001C40DB"/>
    <w:rsid w:val="00210BDE"/>
    <w:rsid w:val="002B5B90"/>
    <w:rsid w:val="002C3AE7"/>
    <w:rsid w:val="0034118B"/>
    <w:rsid w:val="003601AB"/>
    <w:rsid w:val="003E3A60"/>
    <w:rsid w:val="0041391C"/>
    <w:rsid w:val="00420727"/>
    <w:rsid w:val="00445AAA"/>
    <w:rsid w:val="004A27F0"/>
    <w:rsid w:val="004C744B"/>
    <w:rsid w:val="004E1975"/>
    <w:rsid w:val="004E21E3"/>
    <w:rsid w:val="004E4285"/>
    <w:rsid w:val="00596851"/>
    <w:rsid w:val="0063014B"/>
    <w:rsid w:val="00722D32"/>
    <w:rsid w:val="00767BBE"/>
    <w:rsid w:val="007807A5"/>
    <w:rsid w:val="007B3AA7"/>
    <w:rsid w:val="00877143"/>
    <w:rsid w:val="008C3772"/>
    <w:rsid w:val="008D141D"/>
    <w:rsid w:val="008E6980"/>
    <w:rsid w:val="009130BC"/>
    <w:rsid w:val="00917F7A"/>
    <w:rsid w:val="00931A75"/>
    <w:rsid w:val="009602D2"/>
    <w:rsid w:val="00985207"/>
    <w:rsid w:val="00997059"/>
    <w:rsid w:val="00997E01"/>
    <w:rsid w:val="00A0220F"/>
    <w:rsid w:val="00A7387F"/>
    <w:rsid w:val="00A974AF"/>
    <w:rsid w:val="00AA7C91"/>
    <w:rsid w:val="00AD417B"/>
    <w:rsid w:val="00AF4760"/>
    <w:rsid w:val="00B029A7"/>
    <w:rsid w:val="00B1656C"/>
    <w:rsid w:val="00B625C9"/>
    <w:rsid w:val="00B94B7C"/>
    <w:rsid w:val="00BB6666"/>
    <w:rsid w:val="00BB7B3F"/>
    <w:rsid w:val="00C02BF2"/>
    <w:rsid w:val="00C34DD2"/>
    <w:rsid w:val="00C4007D"/>
    <w:rsid w:val="00C464EC"/>
    <w:rsid w:val="00C526CB"/>
    <w:rsid w:val="00C61847"/>
    <w:rsid w:val="00CB3875"/>
    <w:rsid w:val="00CE44B6"/>
    <w:rsid w:val="00DA4A7F"/>
    <w:rsid w:val="00DC0C86"/>
    <w:rsid w:val="00DD7376"/>
    <w:rsid w:val="00DE0F26"/>
    <w:rsid w:val="00E569E3"/>
    <w:rsid w:val="00EF1E33"/>
    <w:rsid w:val="00F04962"/>
    <w:rsid w:val="00F53F6C"/>
    <w:rsid w:val="00F82427"/>
    <w:rsid w:val="00F8405D"/>
    <w:rsid w:val="00F8529F"/>
    <w:rsid w:val="180043EB"/>
    <w:rsid w:val="190726DF"/>
    <w:rsid w:val="2ED40081"/>
    <w:rsid w:val="462B56C2"/>
    <w:rsid w:val="49173541"/>
    <w:rsid w:val="4E8A5A66"/>
    <w:rsid w:val="52804418"/>
    <w:rsid w:val="763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AEA08"/>
  <w15:docId w15:val="{32975F45-3C49-417B-861C-30272F6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11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rsid w:val="00CB3875"/>
    <w:rPr>
      <w:sz w:val="18"/>
      <w:szCs w:val="18"/>
    </w:rPr>
  </w:style>
  <w:style w:type="paragraph" w:styleId="a6">
    <w:name w:val="annotation text"/>
    <w:basedOn w:val="a"/>
    <w:link w:val="a7"/>
    <w:rsid w:val="00CB3875"/>
    <w:pPr>
      <w:jc w:val="left"/>
    </w:pPr>
  </w:style>
  <w:style w:type="character" w:customStyle="1" w:styleId="a7">
    <w:name w:val="コメント文字列 (文字)"/>
    <w:basedOn w:val="a0"/>
    <w:link w:val="a6"/>
    <w:rsid w:val="00CB3875"/>
    <w:rPr>
      <w:rFonts w:eastAsia="SimSun"/>
      <w:kern w:val="2"/>
      <w:sz w:val="21"/>
    </w:rPr>
  </w:style>
  <w:style w:type="paragraph" w:styleId="a8">
    <w:name w:val="annotation subject"/>
    <w:basedOn w:val="a6"/>
    <w:next w:val="a6"/>
    <w:link w:val="a9"/>
    <w:semiHidden/>
    <w:unhideWhenUsed/>
    <w:rsid w:val="00CB3875"/>
    <w:rPr>
      <w:b/>
      <w:bCs/>
    </w:rPr>
  </w:style>
  <w:style w:type="character" w:customStyle="1" w:styleId="a9">
    <w:name w:val="コメント内容 (文字)"/>
    <w:basedOn w:val="a7"/>
    <w:link w:val="a8"/>
    <w:semiHidden/>
    <w:rsid w:val="00CB3875"/>
    <w:rPr>
      <w:rFonts w:eastAsia="SimSun"/>
      <w:b/>
      <w:bCs/>
      <w:kern w:val="2"/>
      <w:sz w:val="21"/>
    </w:rPr>
  </w:style>
  <w:style w:type="paragraph" w:styleId="aa">
    <w:name w:val="header"/>
    <w:basedOn w:val="a"/>
    <w:link w:val="ab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0055"/>
    <w:rPr>
      <w:rFonts w:eastAsia="SimSun"/>
      <w:kern w:val="2"/>
      <w:sz w:val="21"/>
    </w:rPr>
  </w:style>
  <w:style w:type="paragraph" w:styleId="ac">
    <w:name w:val="footer"/>
    <w:basedOn w:val="a"/>
    <w:link w:val="ad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C0055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toppan yabe</cp:lastModifiedBy>
  <cp:revision>2</cp:revision>
  <cp:lastPrinted>2020-03-10T07:36:00Z</cp:lastPrinted>
  <dcterms:created xsi:type="dcterms:W3CDTF">2022-10-25T08:19:00Z</dcterms:created>
  <dcterms:modified xsi:type="dcterms:W3CDTF">2022-10-25T08:19:00Z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