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E3C6" w14:textId="77777777" w:rsidR="005835D0" w:rsidRDefault="005835D0" w:rsidP="005835D0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Manganese Oxide Important? </w:t>
      </w:r>
    </w:p>
    <w:p w14:paraId="3495FB92" w14:textId="77777777" w:rsidR="005835D0" w:rsidRDefault="005835D0" w:rsidP="005835D0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8E0E54E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Manganese oxide is an essential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ore used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production of many goods we use every day. These include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steel, aluminum, and copper alloys,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dry cell batteries, fertilizers, soft ferrites used in electronics, and automobile undercoat paints. </w:t>
      </w:r>
    </w:p>
    <w:p w14:paraId="66C9D64C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82F1047" w14:textId="77777777" w:rsidR="005835D0" w:rsidRDefault="005835D0" w:rsidP="005835D0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Without manganese, there would be no steel</w:t>
      </w:r>
    </w:p>
    <w:p w14:paraId="7090587E" w14:textId="77777777" w:rsidR="005835D0" w:rsidRDefault="005835D0" w:rsidP="005835D0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Manganese oxide helps convert iron into steel. Pure iron, known as pig iron, is soft. When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manganese is </w:t>
      </w:r>
      <w:r>
        <w:rPr>
          <w:rFonts w:ascii="Times New Roman" w:eastAsia="Times New Roman" w:hAnsi="Times New Roman" w:cs="Times New Roman"/>
          <w:sz w:val="24"/>
          <w:szCs w:val="24"/>
        </w:rPr>
        <w:t>added to iron ore in a blast furnace during the smelting process, it strengthens the iron and converts it into hard steel.</w:t>
      </w:r>
    </w:p>
    <w:p w14:paraId="6C9FDEC5" w14:textId="77777777" w:rsidR="005835D0" w:rsidRDefault="005835D0" w:rsidP="005835D0">
      <w:pPr>
        <w:widowControl/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C32154A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Battery production   </w:t>
      </w:r>
    </w:p>
    <w:p w14:paraId="38679D1D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Manganese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oxide is </w:t>
      </w:r>
      <w:r>
        <w:rPr>
          <w:rFonts w:ascii="Times New Roman" w:eastAsia="Times New Roman" w:hAnsi="Times New Roman" w:cs="Times New Roman"/>
          <w:sz w:val="24"/>
          <w:szCs w:val="24"/>
        </w:rPr>
        <w:t>used in dry-cell batteries, remote controls, flashlights, and lithium batteries, the rechargeable batteries used in portable electronic devices and electric cars.</w:t>
      </w:r>
    </w:p>
    <w:p w14:paraId="7A032438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5916B82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does manganese ore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come from? </w:t>
      </w:r>
    </w:p>
    <w:p w14:paraId="16D63B1D" w14:textId="77777777" w:rsidR="005835D0" w:rsidRDefault="005835D0" w:rsidP="005835D0">
      <w:pPr>
        <w:tabs>
          <w:tab w:val="left" w:pos="284"/>
        </w:tabs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of the world’s manganese deposits are found on the ocean floor and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bedrock.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These deposits are lumpy black layers covering sedimentary rocks that formed in ancient oceans. Changes in the ocean’s oxidation billions of years ago created high concentrations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manganese oxide</w:t>
      </w:r>
      <w:r>
        <w:rPr>
          <w:rFonts w:ascii="Times New Roman" w:eastAsia="Times New Roman" w:hAnsi="Times New Roman" w:cs="Times New Roman"/>
          <w:sz w:val="24"/>
          <w:szCs w:val="24"/>
        </w:rPr>
        <w:t>, which then precipitated to the seabed. Most of the world’s supply of manganese ore comes from a small number of mines, with the largest reserves found in bedrock in South Africa.</w:t>
      </w:r>
    </w:p>
    <w:p w14:paraId="5D4CB78C" w14:textId="69745799" w:rsidR="00D504F1" w:rsidRPr="005835D0" w:rsidRDefault="00D504F1" w:rsidP="005835D0"/>
    <w:sectPr w:rsidR="00D504F1" w:rsidRPr="005835D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35D0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2022-11-08T08:51:00Z</dcterms:created>
  <dcterms:modified xsi:type="dcterms:W3CDTF">2022-11-08T08:51:00Z</dcterms:modified>
</cp:coreProperties>
</file>