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4DA0" w14:textId="77777777" w:rsidR="00E018BA" w:rsidRDefault="00E018BA" w:rsidP="00E018BA">
      <w:pPr>
        <w:tabs>
          <w:tab w:val="left" w:pos="284"/>
        </w:tabs>
        <w:adjustRightInd w:val="0"/>
        <w:snapToGrid w:val="0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Insects of Dewa Sanzan</w:t>
      </w:r>
    </w:p>
    <w:p w14:paraId="2315E5C4" w14:textId="77777777" w:rsidR="00E018BA" w:rsidRDefault="00E018BA" w:rsidP="00E018BA">
      <w:pPr>
        <w:tabs>
          <w:tab w:val="left" w:pos="284"/>
        </w:tabs>
        <w:adjustRightInd w:val="0"/>
        <w:snapToGrid w:val="0"/>
        <w:spacing w:line="276" w:lineRule="auto"/>
        <w:rPr>
          <w:b/>
          <w:color w:val="000000" w:themeColor="text1"/>
        </w:rPr>
      </w:pPr>
    </w:p>
    <w:p w14:paraId="1A1C66BF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color w:val="0E101A"/>
        </w:rPr>
        <w:t>Dewa Sanzan, and particularly Mt. Gassan, has a broad diversity of insect species. This abundance is attributed to its deep snow accumulation, wetland habitats, and rich biodiversity.</w:t>
      </w:r>
    </w:p>
    <w:p w14:paraId="4E9E7F5C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</w:p>
    <w:p w14:paraId="3188BB53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color w:val="0E101A"/>
        </w:rPr>
        <w:t>Numerous species have been discovered on Mt. Gassan (1,984 m) that have not been found on Mt. Haguro (414 m), Mt. Yudono (1,500 m), or even on nearby mountains of a similar altitude, such as Mt. Chokaizan (2,236 m), just 60 kilometers away (from peak to peak). These species include the small whiteface dragonfly (</w:t>
      </w:r>
      <w:r>
        <w:rPr>
          <w:rStyle w:val="a8"/>
          <w:color w:val="0E101A"/>
        </w:rPr>
        <w:t>Leucorrhinia dubia orientalis</w:t>
      </w:r>
      <w:r>
        <w:rPr>
          <w:color w:val="0E101A"/>
        </w:rPr>
        <w:t xml:space="preserve">) found at around 700 meters, and </w:t>
      </w:r>
      <w:r>
        <w:rPr>
          <w:i/>
          <w:iCs/>
          <w:color w:val="0E101A"/>
        </w:rPr>
        <w:t>Acilius japonicus</w:t>
      </w:r>
      <w:r>
        <w:rPr>
          <w:color w:val="0E101A"/>
        </w:rPr>
        <w:t>, a diving beetle common at around 1,400 meters.</w:t>
      </w:r>
    </w:p>
    <w:p w14:paraId="65871CE4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</w:p>
    <w:p w14:paraId="0B6C4A72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color w:val="0E101A"/>
        </w:rPr>
        <w:t xml:space="preserve">The region’s heavy snowfall provides a hospitable environment for </w:t>
      </w:r>
      <w:r>
        <w:rPr>
          <w:i/>
          <w:iCs/>
          <w:color w:val="0E101A"/>
        </w:rPr>
        <w:t>Scopura longa</w:t>
      </w:r>
      <w:r>
        <w:rPr>
          <w:color w:val="0E101A"/>
        </w:rPr>
        <w:t>, a primitive, wingless aquatic insect considered a living fossil. This species lives in Mt. Gassan’s valley, where the snowmelt keeps the river’s headwaters very cold, around 10</w:t>
      </w:r>
      <w:r>
        <w:t>°C</w:t>
      </w:r>
      <w:r>
        <w:rPr>
          <w:color w:val="0E101A"/>
        </w:rPr>
        <w:t>, even in summer. It also lives only in clean water, so it is considered a natural gauge of the aquatic environment.</w:t>
      </w:r>
    </w:p>
    <w:p w14:paraId="5470B54E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</w:p>
    <w:p w14:paraId="02E84C87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color w:val="0E101A"/>
        </w:rPr>
        <w:t>Mt. Gassan is one of the most important breeding grounds in the country for the great diving beetle (</w:t>
      </w:r>
      <w:r>
        <w:rPr>
          <w:i/>
          <w:iCs/>
          <w:color w:val="0E101A"/>
        </w:rPr>
        <w:t>Dytiscus marginalis czerski</w:t>
      </w:r>
      <w:r>
        <w:rPr>
          <w:color w:val="0E101A"/>
        </w:rPr>
        <w:t xml:space="preserve">), which is rarely seen elsewhere in the region. This beetle grows to around 3.5 centimeters but is hard to spot because it burrows into the mud. </w:t>
      </w:r>
    </w:p>
    <w:p w14:paraId="24CC8CB2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</w:p>
    <w:p w14:paraId="563E3E3D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color w:val="0E101A"/>
        </w:rPr>
        <w:t xml:space="preserve">The severe climate of Mt. Gassan’s upper reaches </w:t>
      </w:r>
      <w:r>
        <w:rPr>
          <w:rStyle w:val="a5"/>
          <w:rFonts w:eastAsiaTheme="minorEastAsia"/>
        </w:rPr>
        <w:t>(above 1,200 meters) a</w:t>
      </w:r>
      <w:r>
        <w:rPr>
          <w:color w:val="0E101A"/>
        </w:rPr>
        <w:t xml:space="preserve">ttracts alpine insects. </w:t>
      </w:r>
      <w:r>
        <w:rPr>
          <w:i/>
          <w:iCs/>
          <w:color w:val="0E101A"/>
        </w:rPr>
        <w:t>Aeshna nigroflava</w:t>
      </w:r>
      <w:r>
        <w:rPr>
          <w:color w:val="0E101A"/>
        </w:rPr>
        <w:t xml:space="preserve"> is a large dragonfly that spends two to three years in ponds and marshes as a nymph, surviving the harsh Mt. Gassan winters, before metamorphosing into a dragonfly.</w:t>
      </w:r>
    </w:p>
    <w:p w14:paraId="2CE69622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</w:p>
    <w:p w14:paraId="251A6660" w14:textId="77777777" w:rsidR="00E018BA" w:rsidRDefault="00E018BA" w:rsidP="00E018BA">
      <w:pPr>
        <w:pStyle w:val="Web"/>
        <w:tabs>
          <w:tab w:val="left" w:pos="284"/>
        </w:tabs>
        <w:spacing w:before="0" w:beforeAutospacing="0" w:after="0" w:afterAutospacing="0" w:line="276" w:lineRule="auto"/>
        <w:rPr>
          <w:color w:val="0E101A"/>
        </w:rPr>
      </w:pPr>
      <w:r>
        <w:rPr>
          <w:i/>
          <w:iCs/>
          <w:color w:val="0E101A"/>
        </w:rPr>
        <w:t>Erebia niphonica</w:t>
      </w:r>
      <w:r>
        <w:rPr>
          <w:color w:val="0E101A"/>
        </w:rPr>
        <w:t xml:space="preserve"> is Yamagata’s only alpine butterfly species. It lives on mountain plateaus above 1,000 meters and has been seen on Mt. Gassan and some other nearby mountains.</w:t>
      </w:r>
    </w:p>
    <w:p w14:paraId="01DEC833" w14:textId="554636F4" w:rsidR="00107511" w:rsidRPr="00E018BA" w:rsidRDefault="00107511" w:rsidP="00E018BA">
      <w:pPr>
        <w:rPr>
          <w:rFonts w:eastAsia="Meiryo UI"/>
        </w:rPr>
      </w:pPr>
    </w:p>
    <w:sectPr w:rsidR="00107511" w:rsidRPr="00E018BA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18BA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2022-11-08T09:18:00Z</dcterms:created>
  <dcterms:modified xsi:type="dcterms:W3CDTF">2022-11-08T09:18:00Z</dcterms:modified>
</cp:coreProperties>
</file>