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EE6E" w14:textId="77777777" w:rsidR="00AF04C6" w:rsidRDefault="00AF04C6" w:rsidP="00AF04C6">
      <w:pPr>
        <w:rPr>
          <w:rFonts w:eastAsia="ＭＳ ゴシック"/>
          <w:b/>
          <w:bCs/>
          <w:color w:val="000000"/>
        </w:rPr>
      </w:pPr>
      <w:r>
        <w:rPr>
          <w:rFonts w:eastAsia="ＭＳ ゴシック"/>
          <w:b/>
          <w:bCs/>
          <w:color w:val="000000"/>
        </w:rPr>
        <w:t>Nasu in Spring</w:t>
      </w:r>
    </w:p>
    <w:p w14:paraId="3126E67A" w14:textId="77777777" w:rsidR="00AF04C6" w:rsidRDefault="00AF04C6" w:rsidP="00AF04C6">
      <w:pPr>
        <w:rPr>
          <w:rFonts w:eastAsia="ＭＳ Ｐ明朝"/>
        </w:rPr>
      </w:pPr>
    </w:p>
    <w:p w14:paraId="3C649B2E" w14:textId="77777777" w:rsidR="00AF04C6" w:rsidRDefault="00AF04C6" w:rsidP="00AF04C6">
      <w:r>
        <w:rPr>
          <w:rStyle w:val="st"/>
          <w:rFonts w:eastAsia="ＭＳ Ｐ明朝"/>
        </w:rPr>
        <w:t xml:space="preserve">Hiking season in the Nasu area begins in early May, although snow often lingers on the mountain peaks until later in the month. The </w:t>
      </w:r>
      <w:r>
        <w:rPr>
          <w:rFonts w:eastAsia="ＭＳ Ｐ明朝"/>
        </w:rPr>
        <w:t>forests of beech and birch, which cover much of the landscape, come alive after a bleak winter. T</w:t>
      </w:r>
      <w:r>
        <w:t>he badgers, raccoon dogs (</w:t>
      </w:r>
      <w:r>
        <w:rPr>
          <w:i/>
          <w:iCs/>
        </w:rPr>
        <w:t>tanuki</w:t>
      </w:r>
      <w:r>
        <w:t>), black bears, and many other hibernating species emerge and begin to forage. Paradise flycatchers, blue-and-white flycatchers, Japanese thrushes</w:t>
      </w:r>
      <w:r>
        <w:rPr>
          <w:rFonts w:eastAsia="ＭＳ Ｐ明朝"/>
        </w:rPr>
        <w:t xml:space="preserve">, and other birds migrating from Southeast Asia arrive between </w:t>
      </w:r>
      <w:r>
        <w:t>early April and May.</w:t>
      </w:r>
    </w:p>
    <w:p w14:paraId="7AA20AC6" w14:textId="77777777" w:rsidR="00AF04C6" w:rsidRDefault="00AF04C6" w:rsidP="00AF04C6">
      <w:pPr>
        <w:rPr>
          <w:rFonts w:eastAsia="ＭＳ Ｐ明朝"/>
        </w:rPr>
      </w:pPr>
    </w:p>
    <w:p w14:paraId="358450AE" w14:textId="77777777" w:rsidR="00AF04C6" w:rsidRDefault="00AF04C6" w:rsidP="00AF04C6">
      <w:pPr>
        <w:rPr>
          <w:rFonts w:eastAsia="ＭＳ Ｐ明朝"/>
          <w:i/>
          <w:iCs/>
        </w:rPr>
      </w:pPr>
      <w:r>
        <w:rPr>
          <w:rFonts w:eastAsia="ＭＳ Ｐ明朝"/>
        </w:rPr>
        <w:t xml:space="preserve">The </w:t>
      </w:r>
      <w:r>
        <w:rPr>
          <w:rFonts w:eastAsia="ＭＳ Ｐ明朝"/>
          <w:iCs/>
        </w:rPr>
        <w:t>Manchurian violet,</w:t>
      </w:r>
      <w:r>
        <w:rPr>
          <w:rFonts w:eastAsia="ＭＳ Ｐ明朝"/>
        </w:rPr>
        <w:t xml:space="preserve"> a variety native to East Asia, is the first to flower in low-lying areas, followed by other plants in the </w:t>
      </w:r>
      <w:r>
        <w:rPr>
          <w:rFonts w:eastAsia="ＭＳ Ｐ明朝"/>
          <w:iCs/>
        </w:rPr>
        <w:t>same</w:t>
      </w:r>
      <w:r>
        <w:rPr>
          <w:rFonts w:eastAsia="ＭＳ Ｐ明朝"/>
        </w:rPr>
        <w:t xml:space="preserve"> family. Cherry trees begin to blossom in April, followed by hydrangeas and rhododendrons. In the western highlands, skunk cabbage and </w:t>
      </w:r>
      <w:r>
        <w:rPr>
          <w:rFonts w:eastAsia="ＭＳ Ｐ明朝"/>
          <w:iCs/>
        </w:rPr>
        <w:t>Oriental swamp pink</w:t>
      </w:r>
      <w:r>
        <w:rPr>
          <w:rFonts w:eastAsia="ＭＳ Ｐ明朝"/>
          <w:i/>
        </w:rPr>
        <w:t xml:space="preserve"> </w:t>
      </w:r>
      <w:r>
        <w:rPr>
          <w:rFonts w:eastAsia="ＭＳ Ｐ明朝"/>
        </w:rPr>
        <w:t xml:space="preserve">bloom in the Numappara Marshland as soon as the snow melts—in fact, eastern skunk cabbage is able to melt the snow itself with its purple, heat-generating flower spikes. These spikes, which are specialized leaves wrapped around a hidden flower cluster, are the source of the plant’s Japanese name: </w:t>
      </w:r>
      <w:r>
        <w:rPr>
          <w:rFonts w:eastAsia="ＭＳ Ｐ明朝"/>
          <w:i/>
          <w:iCs/>
        </w:rPr>
        <w:t>zazens</w:t>
      </w:r>
      <w:r>
        <w:rPr>
          <w:i/>
          <w:iCs/>
        </w:rPr>
        <w:t>ō</w:t>
      </w:r>
      <w:r>
        <w:rPr>
          <w:rFonts w:eastAsia="ＭＳ Ｐ明朝"/>
        </w:rPr>
        <w:t>, or “Zen meditation plant.” The outer spike</w:t>
      </w:r>
      <w:r>
        <w:rPr>
          <w:rFonts w:eastAsia="ＭＳ Ｐ明朝" w:hint="eastAsia"/>
        </w:rPr>
        <w:t>（</w:t>
      </w:r>
      <w:r>
        <w:rPr>
          <w:rFonts w:eastAsia="ＭＳ Ｐ明朝"/>
        </w:rPr>
        <w:t>spathe</w:t>
      </w:r>
      <w:r>
        <w:rPr>
          <w:rFonts w:eastAsia="ＭＳ Ｐ明朝" w:hint="eastAsia"/>
        </w:rPr>
        <w:t>）</w:t>
      </w:r>
      <w:r>
        <w:rPr>
          <w:rFonts w:eastAsia="ＭＳ Ｐ明朝"/>
        </w:rPr>
        <w:t xml:space="preserve"> is like the walls of a cave, and the unformed flower stalk inside evokes the Zen monk Daruma, who is said to have meditated in a cave for nine years.</w:t>
      </w:r>
    </w:p>
    <w:p w14:paraId="3017FBB4" w14:textId="77777777" w:rsidR="00AF04C6" w:rsidRDefault="00AF04C6" w:rsidP="00AF04C6">
      <w:pPr>
        <w:rPr>
          <w:rFonts w:eastAsia="ＭＳ Ｐ明朝"/>
        </w:rPr>
      </w:pPr>
    </w:p>
    <w:p w14:paraId="231FEFB9" w14:textId="77777777" w:rsidR="00AF04C6" w:rsidRDefault="00AF04C6" w:rsidP="00AF04C6">
      <w:pPr>
        <w:rPr>
          <w:rFonts w:eastAsia="ＭＳ Ｐ明朝"/>
        </w:rPr>
      </w:pPr>
      <w:r>
        <w:rPr>
          <w:rFonts w:eastAsia="ＭＳ Ｐ明朝"/>
        </w:rPr>
        <w:t xml:space="preserve">On the rocky mountain slopes, endemic </w:t>
      </w:r>
      <w:r>
        <w:rPr>
          <w:rFonts w:eastAsia="ＭＳ Ｐ明朝"/>
          <w:i/>
        </w:rPr>
        <w:t>hime-iwa-kagami</w:t>
      </w:r>
      <w:r>
        <w:rPr>
          <w:rFonts w:eastAsia="ＭＳ Ｐ明朝"/>
        </w:rPr>
        <w:t xml:space="preserve"> (</w:t>
      </w:r>
      <w:r>
        <w:rPr>
          <w:rFonts w:eastAsia="ＭＳ Ｐ明朝"/>
          <w:i/>
          <w:iCs/>
          <w:lang w:val="la-Latn"/>
        </w:rPr>
        <w:t>Schizocodon ilicifolius</w:t>
      </w:r>
      <w:r>
        <w:rPr>
          <w:rFonts w:eastAsia="ＭＳ Ｐ明朝"/>
          <w:iCs/>
          <w:lang w:val="la-Latn"/>
        </w:rPr>
        <w:t>)</w:t>
      </w:r>
      <w:r>
        <w:rPr>
          <w:rFonts w:eastAsia="ＭＳ Ｐ明朝"/>
          <w:iCs/>
        </w:rPr>
        <w:t xml:space="preserve"> blooms in April and May.</w:t>
      </w:r>
      <w:r>
        <w:rPr>
          <w:rFonts w:eastAsia="ＭＳ Ｐ明朝"/>
        </w:rPr>
        <w:t xml:space="preserve"> Its Japanese name means “lady-rock-mirror,” a reference to the plant’s dainty, fringed flowers, its glossy, mirror-like leaves, </w:t>
      </w:r>
      <w:r>
        <w:rPr>
          <w:rFonts w:eastAsia="ＭＳ Ｐ明朝"/>
          <w:iCs/>
        </w:rPr>
        <w:t>and its rocky habitat.</w:t>
      </w:r>
      <w:r>
        <w:rPr>
          <w:rFonts w:eastAsia="ＭＳ Ｐ明朝"/>
        </w:rPr>
        <w:t xml:space="preserve"> From mid- to late May, around 200,000 azaleas of several species fill the 23-hectare Yahata Azalea Park.</w:t>
      </w:r>
    </w:p>
    <w:p w14:paraId="1B3C630D" w14:textId="77777777" w:rsidR="00AF04C6" w:rsidRDefault="00AF04C6" w:rsidP="00AF04C6">
      <w:pPr>
        <w:rPr>
          <w:rFonts w:eastAsia="ＭＳ Ｐ明朝"/>
        </w:rPr>
      </w:pPr>
    </w:p>
    <w:p w14:paraId="76B0B134" w14:textId="77777777" w:rsidR="00AF04C6" w:rsidRDefault="00AF04C6" w:rsidP="00AF04C6">
      <w:pPr>
        <w:rPr>
          <w:rFonts w:eastAsia="ＭＳ Ｐ明朝"/>
        </w:rPr>
      </w:pPr>
      <w:r>
        <w:rPr>
          <w:rFonts w:eastAsia="ＭＳ Ｐ明朝"/>
        </w:rPr>
        <w:t>Japanese black salamanders and Tohoku salamanders appear between late April and late May, laying their eggs in streams and wetlands like the Numappara Marshland. Montane brown frogs and Japanese common toads spawn in mid-May. Forest green tree frogs encase their eggs in spongelike foam and suspend them from tree branches that hang over water; when the tadpoles hatch, they fall into the water below.</w:t>
      </w:r>
    </w:p>
    <w:p w14:paraId="189B09C1" w14:textId="77777777" w:rsidR="009E0BFA" w:rsidRPr="00AF04C6" w:rsidRDefault="009E0BFA" w:rsidP="00AF04C6">
      <w:pPr>
        <w:rPr>
          <w:rFonts w:eastAsia="ＭＳ 明朝"/>
        </w:rPr>
      </w:pPr>
    </w:p>
    <w:sectPr w:rsidR="009E0BFA" w:rsidRPr="00AF04C6"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04C6"/>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824668683">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